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57" w:type="dxa"/>
        <w:tblLayout w:type="fixed"/>
        <w:tblLook w:val="01E0" w:firstRow="1" w:lastRow="1" w:firstColumn="1" w:lastColumn="1" w:noHBand="0" w:noVBand="0"/>
      </w:tblPr>
      <w:tblGrid>
        <w:gridCol w:w="5637"/>
        <w:gridCol w:w="4320"/>
      </w:tblGrid>
      <w:tr w:rsidR="00060552" w:rsidTr="00B35FB1">
        <w:trPr>
          <w:trHeight w:val="899"/>
        </w:trPr>
        <w:tc>
          <w:tcPr>
            <w:tcW w:w="5637" w:type="dxa"/>
          </w:tcPr>
          <w:p w:rsidR="00060552" w:rsidRPr="00547667" w:rsidRDefault="000D2D3F" w:rsidP="00822AF0">
            <w:pPr>
              <w:pStyle w:val="1"/>
              <w:jc w:val="right"/>
              <w:rPr>
                <w:b w:val="0"/>
                <w:bCs/>
                <w:iCs/>
                <w:sz w:val="20"/>
                <w:szCs w:val="24"/>
                <w:lang w:val="en-US"/>
              </w:rPr>
            </w:pPr>
            <w:r>
              <w:rPr>
                <w:b w:val="0"/>
                <w:bCs/>
                <w:iCs/>
                <w:sz w:val="20"/>
                <w:szCs w:val="24"/>
                <w:lang w:val="en-US"/>
              </w:rPr>
              <w:t xml:space="preserve">                                                                       </w:t>
            </w:r>
          </w:p>
          <w:p w:rsidR="00060552" w:rsidRPr="00F13046" w:rsidRDefault="00060552" w:rsidP="00822AF0">
            <w:pPr>
              <w:pStyle w:val="1"/>
              <w:jc w:val="right"/>
              <w:rPr>
                <w:b w:val="0"/>
                <w:bCs/>
                <w:i w:val="0"/>
                <w:iCs/>
                <w:szCs w:val="24"/>
              </w:rPr>
            </w:pPr>
          </w:p>
          <w:p w:rsidR="00060552" w:rsidRPr="00F13046" w:rsidRDefault="00060552" w:rsidP="00822AF0">
            <w:pPr>
              <w:pStyle w:val="1"/>
              <w:jc w:val="right"/>
              <w:rPr>
                <w:b w:val="0"/>
                <w:bCs/>
                <w:i w:val="0"/>
                <w:iCs/>
                <w:szCs w:val="24"/>
              </w:rPr>
            </w:pPr>
          </w:p>
          <w:p w:rsidR="00060552" w:rsidRPr="00196763" w:rsidRDefault="00060552" w:rsidP="00822AF0">
            <w:pPr>
              <w:jc w:val="right"/>
              <w:rPr>
                <w:b/>
                <w:sz w:val="28"/>
              </w:rPr>
            </w:pPr>
          </w:p>
        </w:tc>
        <w:tc>
          <w:tcPr>
            <w:tcW w:w="4320" w:type="dxa"/>
          </w:tcPr>
          <w:p w:rsidR="00B35FB1" w:rsidRPr="00011EB0" w:rsidRDefault="00B35FB1" w:rsidP="00B35FB1">
            <w:pPr>
              <w:tabs>
                <w:tab w:val="left" w:pos="4500"/>
              </w:tabs>
              <w:ind w:left="-121" w:firstLine="13"/>
              <w:rPr>
                <w:sz w:val="26"/>
                <w:szCs w:val="26"/>
              </w:rPr>
            </w:pPr>
            <w:r w:rsidRPr="00011EB0">
              <w:rPr>
                <w:sz w:val="26"/>
                <w:szCs w:val="26"/>
              </w:rPr>
              <w:t xml:space="preserve">Приложение </w:t>
            </w:r>
            <w:r w:rsidR="00011EB0" w:rsidRPr="00011EB0">
              <w:rPr>
                <w:sz w:val="26"/>
                <w:szCs w:val="26"/>
              </w:rPr>
              <w:t xml:space="preserve">А </w:t>
            </w:r>
            <w:r w:rsidRPr="00011EB0">
              <w:rPr>
                <w:sz w:val="26"/>
                <w:szCs w:val="26"/>
              </w:rPr>
              <w:t xml:space="preserve">к договору об осуществлении технологического присоединения </w:t>
            </w:r>
          </w:p>
          <w:p w:rsidR="00B35FB1" w:rsidRPr="00011EB0" w:rsidRDefault="003171B8" w:rsidP="00B35FB1">
            <w:pPr>
              <w:tabs>
                <w:tab w:val="left" w:pos="4500"/>
              </w:tabs>
              <w:ind w:left="-121" w:firstLine="13"/>
              <w:rPr>
                <w:sz w:val="26"/>
                <w:szCs w:val="26"/>
              </w:rPr>
            </w:pPr>
            <w:r w:rsidRPr="00011EB0">
              <w:rPr>
                <w:sz w:val="26"/>
                <w:szCs w:val="26"/>
              </w:rPr>
              <w:t xml:space="preserve">от </w:t>
            </w:r>
            <w:r>
              <w:rPr>
                <w:sz w:val="26"/>
                <w:szCs w:val="26"/>
              </w:rPr>
              <w:t>«</w:t>
            </w:r>
            <w:r w:rsidR="00011EB0" w:rsidRPr="00011EB0">
              <w:rPr>
                <w:sz w:val="26"/>
                <w:szCs w:val="26"/>
              </w:rPr>
              <w:t xml:space="preserve">       </w:t>
            </w:r>
            <w:r w:rsidR="00B35FB1" w:rsidRPr="00011EB0">
              <w:rPr>
                <w:sz w:val="26"/>
                <w:szCs w:val="26"/>
              </w:rPr>
              <w:t xml:space="preserve">» </w:t>
            </w:r>
            <w:r w:rsidR="00011EB0" w:rsidRPr="00011EB0">
              <w:rPr>
                <w:sz w:val="26"/>
                <w:szCs w:val="26"/>
              </w:rPr>
              <w:t xml:space="preserve">       </w:t>
            </w:r>
            <w:r w:rsidR="00B35FB1" w:rsidRPr="00011EB0">
              <w:rPr>
                <w:sz w:val="26"/>
                <w:szCs w:val="26"/>
              </w:rPr>
              <w:t xml:space="preserve"> </w:t>
            </w:r>
            <w:r w:rsidR="00011EB0">
              <w:rPr>
                <w:sz w:val="26"/>
                <w:szCs w:val="26"/>
              </w:rPr>
              <w:t xml:space="preserve">      </w:t>
            </w:r>
            <w:r w:rsidR="00B35FB1" w:rsidRPr="00011EB0">
              <w:rPr>
                <w:sz w:val="26"/>
                <w:szCs w:val="26"/>
              </w:rPr>
              <w:t>201</w:t>
            </w:r>
            <w:r w:rsidR="00AF6F34">
              <w:rPr>
                <w:sz w:val="26"/>
                <w:szCs w:val="26"/>
              </w:rPr>
              <w:t>9</w:t>
            </w:r>
            <w:r w:rsidR="00B35FB1" w:rsidRPr="00011EB0">
              <w:rPr>
                <w:sz w:val="26"/>
                <w:szCs w:val="26"/>
              </w:rPr>
              <w:t>г</w:t>
            </w:r>
            <w:r w:rsidR="00011EB0">
              <w:rPr>
                <w:sz w:val="26"/>
                <w:szCs w:val="26"/>
              </w:rPr>
              <w:t>.</w:t>
            </w:r>
            <w:r w:rsidR="00011EB0" w:rsidRPr="00011EB0">
              <w:rPr>
                <w:sz w:val="26"/>
                <w:szCs w:val="26"/>
              </w:rPr>
              <w:t xml:space="preserve">   </w:t>
            </w:r>
            <w:r w:rsidR="00B35FB1" w:rsidRPr="00011EB0">
              <w:rPr>
                <w:sz w:val="26"/>
                <w:szCs w:val="26"/>
              </w:rPr>
              <w:t>№</w:t>
            </w:r>
            <w:r w:rsidR="00B35FB1" w:rsidRPr="00011EB0">
              <w:rPr>
                <w:b/>
                <w:sz w:val="26"/>
                <w:szCs w:val="26"/>
              </w:rPr>
              <w:t xml:space="preserve"> </w:t>
            </w:r>
          </w:p>
          <w:p w:rsidR="00060552" w:rsidRDefault="00060552" w:rsidP="00822AF0">
            <w:pPr>
              <w:rPr>
                <w:b/>
                <w:sz w:val="28"/>
              </w:rPr>
            </w:pPr>
          </w:p>
        </w:tc>
      </w:tr>
    </w:tbl>
    <w:p w:rsidR="00AF7272" w:rsidRDefault="00AF7272" w:rsidP="00710732">
      <w:pPr>
        <w:pStyle w:val="1"/>
        <w:rPr>
          <w:i w:val="0"/>
          <w:sz w:val="26"/>
          <w:szCs w:val="26"/>
        </w:rPr>
      </w:pPr>
    </w:p>
    <w:p w:rsidR="00710732" w:rsidRPr="00452922" w:rsidRDefault="00710732" w:rsidP="00710732">
      <w:pPr>
        <w:pStyle w:val="1"/>
        <w:rPr>
          <w:i w:val="0"/>
          <w:sz w:val="26"/>
          <w:szCs w:val="26"/>
        </w:rPr>
      </w:pPr>
      <w:r w:rsidRPr="00C065C9">
        <w:rPr>
          <w:i w:val="0"/>
          <w:sz w:val="26"/>
          <w:szCs w:val="26"/>
        </w:rPr>
        <w:t>ТЕХНИЧЕСКИ</w:t>
      </w:r>
      <w:r w:rsidR="00AF7272">
        <w:rPr>
          <w:i w:val="0"/>
          <w:sz w:val="26"/>
          <w:szCs w:val="26"/>
        </w:rPr>
        <w:t>Е</w:t>
      </w:r>
      <w:r w:rsidRPr="00452922">
        <w:rPr>
          <w:i w:val="0"/>
          <w:sz w:val="26"/>
          <w:szCs w:val="26"/>
        </w:rPr>
        <w:t xml:space="preserve"> УСЛОВИ</w:t>
      </w:r>
      <w:r w:rsidR="00AF7272">
        <w:rPr>
          <w:i w:val="0"/>
          <w:sz w:val="26"/>
          <w:szCs w:val="26"/>
        </w:rPr>
        <w:t>Я</w:t>
      </w:r>
    </w:p>
    <w:p w:rsidR="00F50BB8" w:rsidRDefault="00F50BB8" w:rsidP="00F50BB8">
      <w:pPr>
        <w:jc w:val="center"/>
        <w:rPr>
          <w:b/>
          <w:sz w:val="26"/>
          <w:szCs w:val="26"/>
        </w:rPr>
      </w:pPr>
      <w:r w:rsidRPr="00452922">
        <w:rPr>
          <w:b/>
          <w:sz w:val="26"/>
          <w:szCs w:val="26"/>
        </w:rPr>
        <w:t>для присо</w:t>
      </w:r>
      <w:r>
        <w:rPr>
          <w:b/>
          <w:sz w:val="26"/>
          <w:szCs w:val="26"/>
        </w:rPr>
        <w:t xml:space="preserve">единения к электрическим сетям </w:t>
      </w:r>
      <w:r w:rsidRPr="00452922">
        <w:rPr>
          <w:b/>
          <w:sz w:val="26"/>
          <w:szCs w:val="26"/>
        </w:rPr>
        <w:t>АО «ДРСК»</w:t>
      </w:r>
    </w:p>
    <w:p w:rsidR="00F50BB8" w:rsidRDefault="00F50BB8" w:rsidP="00F50BB8">
      <w:pPr>
        <w:rPr>
          <w:b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8"/>
        <w:gridCol w:w="4829"/>
      </w:tblGrid>
      <w:tr w:rsidR="00F50BB8" w:rsidRPr="004733AA" w:rsidTr="00D25BD2">
        <w:tc>
          <w:tcPr>
            <w:tcW w:w="4926" w:type="dxa"/>
          </w:tcPr>
          <w:p w:rsidR="00AA6146" w:rsidRPr="00CE68C7" w:rsidRDefault="00F50BB8" w:rsidP="00005179">
            <w:pPr>
              <w:rPr>
                <w:b/>
                <w:sz w:val="26"/>
                <w:szCs w:val="26"/>
                <w:lang w:val="en-US"/>
              </w:rPr>
            </w:pPr>
            <w:r w:rsidRPr="004733AA">
              <w:rPr>
                <w:b/>
                <w:sz w:val="26"/>
                <w:szCs w:val="26"/>
              </w:rPr>
              <w:t>№</w:t>
            </w:r>
            <w:r w:rsidR="00D02D43">
              <w:rPr>
                <w:b/>
                <w:sz w:val="26"/>
                <w:szCs w:val="26"/>
              </w:rPr>
              <w:t xml:space="preserve"> </w:t>
            </w:r>
            <w:r w:rsidR="00CE68C7">
              <w:rPr>
                <w:b/>
                <w:sz w:val="26"/>
                <w:szCs w:val="26"/>
              </w:rPr>
              <w:t>01-122-1</w:t>
            </w:r>
            <w:r w:rsidR="00CE68C7">
              <w:rPr>
                <w:b/>
                <w:sz w:val="26"/>
                <w:szCs w:val="26"/>
                <w:lang w:val="en-US"/>
              </w:rPr>
              <w:t>0</w:t>
            </w:r>
            <w:r w:rsidR="00D45F4B">
              <w:rPr>
                <w:b/>
                <w:sz w:val="26"/>
                <w:szCs w:val="26"/>
              </w:rPr>
              <w:t>-</w:t>
            </w:r>
            <w:r w:rsidR="00CE68C7">
              <w:rPr>
                <w:b/>
                <w:sz w:val="26"/>
                <w:szCs w:val="26"/>
                <w:lang w:val="en-US"/>
              </w:rPr>
              <w:t>384</w:t>
            </w:r>
          </w:p>
        </w:tc>
        <w:tc>
          <w:tcPr>
            <w:tcW w:w="4927" w:type="dxa"/>
          </w:tcPr>
          <w:p w:rsidR="00F50BB8" w:rsidRPr="004733AA" w:rsidRDefault="00CE68C7" w:rsidP="00AF6F34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07.08</w:t>
            </w:r>
            <w:bookmarkStart w:id="0" w:name="_GoBack"/>
            <w:bookmarkEnd w:id="0"/>
            <w:r w:rsidR="00D45F4B">
              <w:rPr>
                <w:b/>
                <w:sz w:val="26"/>
                <w:szCs w:val="26"/>
              </w:rPr>
              <w:t>.</w:t>
            </w:r>
            <w:r w:rsidR="00F50BB8">
              <w:rPr>
                <w:b/>
                <w:sz w:val="26"/>
                <w:szCs w:val="26"/>
              </w:rPr>
              <w:t>201</w:t>
            </w:r>
            <w:r w:rsidR="00AF6F34">
              <w:rPr>
                <w:b/>
                <w:sz w:val="26"/>
                <w:szCs w:val="26"/>
              </w:rPr>
              <w:t>9</w:t>
            </w:r>
            <w:r w:rsidR="00F50BB8" w:rsidRPr="004733AA">
              <w:rPr>
                <w:b/>
                <w:sz w:val="26"/>
                <w:szCs w:val="26"/>
              </w:rPr>
              <w:t xml:space="preserve"> г.</w:t>
            </w:r>
          </w:p>
        </w:tc>
      </w:tr>
    </w:tbl>
    <w:p w:rsidR="00F50BB8" w:rsidRDefault="00F50BB8" w:rsidP="00F50BB8">
      <w:pPr>
        <w:rPr>
          <w:b/>
          <w:sz w:val="26"/>
          <w:szCs w:val="26"/>
        </w:rPr>
      </w:pPr>
    </w:p>
    <w:p w:rsidR="00F50BB8" w:rsidRPr="002B1D0F" w:rsidRDefault="00F50BB8" w:rsidP="001B65E3">
      <w:pPr>
        <w:jc w:val="both"/>
        <w:rPr>
          <w:sz w:val="26"/>
          <w:szCs w:val="26"/>
        </w:rPr>
      </w:pPr>
      <w:r w:rsidRPr="002B1D0F">
        <w:rPr>
          <w:b/>
          <w:sz w:val="26"/>
          <w:szCs w:val="26"/>
        </w:rPr>
        <w:t>Сетевая организация:</w:t>
      </w:r>
      <w:r w:rsidRPr="002B1D0F">
        <w:rPr>
          <w:sz w:val="26"/>
          <w:szCs w:val="26"/>
        </w:rPr>
        <w:t xml:space="preserve"> Акционерное общество «Дальневосточная распределительная сетевая компания» (АО «ДРСК»).</w:t>
      </w:r>
    </w:p>
    <w:p w:rsidR="001316D5" w:rsidRDefault="00F50BB8" w:rsidP="001316D5">
      <w:pPr>
        <w:jc w:val="both"/>
        <w:rPr>
          <w:sz w:val="26"/>
          <w:szCs w:val="26"/>
        </w:rPr>
      </w:pPr>
      <w:r w:rsidRPr="002B1D0F">
        <w:rPr>
          <w:b/>
          <w:sz w:val="26"/>
          <w:szCs w:val="26"/>
        </w:rPr>
        <w:t xml:space="preserve">Заявитель: </w:t>
      </w:r>
      <w:r w:rsidR="001316D5" w:rsidRPr="003E2898">
        <w:rPr>
          <w:sz w:val="26"/>
          <w:szCs w:val="26"/>
        </w:rPr>
        <w:t xml:space="preserve">Муниципальное </w:t>
      </w:r>
      <w:r w:rsidR="001316D5">
        <w:rPr>
          <w:sz w:val="26"/>
          <w:szCs w:val="26"/>
        </w:rPr>
        <w:t>унитарное предприятие города Владивостока «Владивостокское предприятие электрических сетей» (</w:t>
      </w:r>
      <w:r w:rsidR="001316D5" w:rsidRPr="003E2898">
        <w:rPr>
          <w:sz w:val="26"/>
          <w:szCs w:val="26"/>
        </w:rPr>
        <w:t>МУПВ ВПЭС</w:t>
      </w:r>
      <w:r w:rsidR="00F32974">
        <w:rPr>
          <w:sz w:val="26"/>
          <w:szCs w:val="26"/>
        </w:rPr>
        <w:t>).</w:t>
      </w:r>
    </w:p>
    <w:p w:rsidR="00F32974" w:rsidRPr="00316033" w:rsidRDefault="00F32974" w:rsidP="001316D5">
      <w:pPr>
        <w:jc w:val="both"/>
        <w:rPr>
          <w:sz w:val="26"/>
          <w:szCs w:val="26"/>
        </w:rPr>
      </w:pPr>
      <w:r w:rsidRPr="004F74A3">
        <w:rPr>
          <w:b/>
          <w:sz w:val="26"/>
          <w:szCs w:val="26"/>
        </w:rPr>
        <w:t xml:space="preserve">Основание: </w:t>
      </w:r>
      <w:r w:rsidR="00222DBE" w:rsidRPr="004F74A3">
        <w:rPr>
          <w:sz w:val="26"/>
          <w:szCs w:val="26"/>
        </w:rPr>
        <w:t xml:space="preserve">Заявка </w:t>
      </w:r>
      <w:r w:rsidRPr="004F74A3">
        <w:rPr>
          <w:sz w:val="26"/>
          <w:szCs w:val="26"/>
        </w:rPr>
        <w:t>на технологическое присоединение от</w:t>
      </w:r>
      <w:r w:rsidR="00D45F4B">
        <w:rPr>
          <w:sz w:val="26"/>
          <w:szCs w:val="26"/>
        </w:rPr>
        <w:t xml:space="preserve"> 17</w:t>
      </w:r>
      <w:r w:rsidR="005A0FF7">
        <w:rPr>
          <w:sz w:val="26"/>
          <w:szCs w:val="26"/>
        </w:rPr>
        <w:t>.</w:t>
      </w:r>
      <w:r w:rsidR="00D45F4B">
        <w:rPr>
          <w:sz w:val="26"/>
          <w:szCs w:val="26"/>
        </w:rPr>
        <w:t>06</w:t>
      </w:r>
      <w:r w:rsidR="005A0FF7">
        <w:rPr>
          <w:sz w:val="26"/>
          <w:szCs w:val="26"/>
        </w:rPr>
        <w:t>.201</w:t>
      </w:r>
      <w:r w:rsidR="00AF6F34">
        <w:rPr>
          <w:sz w:val="26"/>
          <w:szCs w:val="26"/>
        </w:rPr>
        <w:t>9</w:t>
      </w:r>
      <w:r w:rsidRPr="004F74A3">
        <w:rPr>
          <w:sz w:val="26"/>
          <w:szCs w:val="26"/>
        </w:rPr>
        <w:t xml:space="preserve"> №</w:t>
      </w:r>
      <w:r w:rsidR="005A0FF7">
        <w:rPr>
          <w:sz w:val="26"/>
          <w:szCs w:val="26"/>
        </w:rPr>
        <w:t>1/2</w:t>
      </w:r>
      <w:r w:rsidR="006573C4">
        <w:rPr>
          <w:sz w:val="26"/>
          <w:szCs w:val="26"/>
        </w:rPr>
        <w:t>-</w:t>
      </w:r>
      <w:r w:rsidR="00AC2490" w:rsidRPr="00AC2490">
        <w:rPr>
          <w:sz w:val="26"/>
          <w:szCs w:val="26"/>
        </w:rPr>
        <w:t>52</w:t>
      </w:r>
      <w:r w:rsidR="00306A04">
        <w:rPr>
          <w:sz w:val="26"/>
          <w:szCs w:val="26"/>
        </w:rPr>
        <w:t>40</w:t>
      </w:r>
      <w:r w:rsidRPr="004F74A3">
        <w:rPr>
          <w:sz w:val="26"/>
          <w:szCs w:val="26"/>
        </w:rPr>
        <w:t xml:space="preserve"> (вх. филиала АО «ДРСК» «</w:t>
      </w:r>
      <w:r w:rsidR="005A0FF7">
        <w:rPr>
          <w:sz w:val="26"/>
          <w:szCs w:val="26"/>
        </w:rPr>
        <w:t>Приморские</w:t>
      </w:r>
      <w:r>
        <w:rPr>
          <w:sz w:val="26"/>
          <w:szCs w:val="26"/>
        </w:rPr>
        <w:t xml:space="preserve"> </w:t>
      </w:r>
      <w:r w:rsidRPr="004F74A3">
        <w:rPr>
          <w:sz w:val="26"/>
          <w:szCs w:val="26"/>
        </w:rPr>
        <w:t xml:space="preserve">электрические сети» от </w:t>
      </w:r>
      <w:r w:rsidR="00AC2490" w:rsidRPr="00AC2490">
        <w:rPr>
          <w:sz w:val="26"/>
          <w:szCs w:val="26"/>
        </w:rPr>
        <w:t>24</w:t>
      </w:r>
      <w:r w:rsidR="005A0FF7">
        <w:rPr>
          <w:sz w:val="26"/>
          <w:szCs w:val="26"/>
        </w:rPr>
        <w:t>.</w:t>
      </w:r>
      <w:r w:rsidR="00AF6F34">
        <w:rPr>
          <w:sz w:val="26"/>
          <w:szCs w:val="26"/>
        </w:rPr>
        <w:t>0</w:t>
      </w:r>
      <w:r w:rsidR="00D45F4B">
        <w:rPr>
          <w:sz w:val="26"/>
          <w:szCs w:val="26"/>
        </w:rPr>
        <w:t>6</w:t>
      </w:r>
      <w:r w:rsidR="005A0FF7">
        <w:rPr>
          <w:sz w:val="26"/>
          <w:szCs w:val="26"/>
        </w:rPr>
        <w:t>.201</w:t>
      </w:r>
      <w:r w:rsidR="00AF6F34">
        <w:rPr>
          <w:sz w:val="26"/>
          <w:szCs w:val="26"/>
        </w:rPr>
        <w:t>9</w:t>
      </w:r>
      <w:r w:rsidR="005A0FF7">
        <w:rPr>
          <w:sz w:val="26"/>
          <w:szCs w:val="26"/>
        </w:rPr>
        <w:t xml:space="preserve"> </w:t>
      </w:r>
      <w:r w:rsidRPr="004F74A3">
        <w:rPr>
          <w:sz w:val="26"/>
          <w:szCs w:val="26"/>
        </w:rPr>
        <w:t xml:space="preserve">№ </w:t>
      </w:r>
      <w:r w:rsidR="005A0FF7">
        <w:rPr>
          <w:sz w:val="26"/>
          <w:szCs w:val="26"/>
        </w:rPr>
        <w:t xml:space="preserve">ТПр </w:t>
      </w:r>
      <w:r w:rsidR="00D45F4B">
        <w:rPr>
          <w:sz w:val="26"/>
          <w:szCs w:val="26"/>
        </w:rPr>
        <w:t>249</w:t>
      </w:r>
      <w:r w:rsidR="00306A04">
        <w:rPr>
          <w:sz w:val="26"/>
          <w:szCs w:val="26"/>
        </w:rPr>
        <w:t>5</w:t>
      </w:r>
      <w:r w:rsidR="005A0FF7">
        <w:rPr>
          <w:sz w:val="26"/>
          <w:szCs w:val="26"/>
        </w:rPr>
        <w:t>/</w:t>
      </w:r>
      <w:r w:rsidR="00446D18">
        <w:rPr>
          <w:sz w:val="26"/>
          <w:szCs w:val="26"/>
        </w:rPr>
        <w:t>19</w:t>
      </w:r>
      <w:r w:rsidRPr="004F74A3">
        <w:rPr>
          <w:sz w:val="26"/>
          <w:szCs w:val="26"/>
        </w:rPr>
        <w:t>)</w:t>
      </w:r>
      <w:r w:rsidR="00364199">
        <w:rPr>
          <w:sz w:val="26"/>
          <w:szCs w:val="26"/>
        </w:rPr>
        <w:t xml:space="preserve"> </w:t>
      </w:r>
    </w:p>
    <w:p w:rsidR="00B70004" w:rsidRDefault="001316D5" w:rsidP="00D021B8">
      <w:pPr>
        <w:keepNext/>
        <w:spacing w:before="240"/>
        <w:jc w:val="both"/>
        <w:outlineLvl w:val="0"/>
        <w:rPr>
          <w:bCs/>
          <w:kern w:val="32"/>
          <w:sz w:val="26"/>
          <w:szCs w:val="26"/>
        </w:rPr>
      </w:pPr>
      <w:r w:rsidRPr="002F5A91">
        <w:rPr>
          <w:b/>
          <w:bCs/>
          <w:kern w:val="32"/>
          <w:sz w:val="26"/>
          <w:szCs w:val="26"/>
        </w:rPr>
        <w:t xml:space="preserve">1. Наименование и местонахождение </w:t>
      </w:r>
      <w:r w:rsidR="002F5A91" w:rsidRPr="002F5A91">
        <w:rPr>
          <w:b/>
          <w:bCs/>
          <w:kern w:val="32"/>
          <w:sz w:val="26"/>
          <w:szCs w:val="26"/>
        </w:rPr>
        <w:t>объекта:</w:t>
      </w:r>
      <w:r w:rsidR="002F5A91" w:rsidRPr="002F5A91">
        <w:rPr>
          <w:bCs/>
          <w:kern w:val="32"/>
          <w:sz w:val="26"/>
          <w:szCs w:val="26"/>
        </w:rPr>
        <w:t xml:space="preserve"> </w:t>
      </w:r>
      <w:r w:rsidR="00D45F4B">
        <w:rPr>
          <w:bCs/>
          <w:kern w:val="32"/>
          <w:sz w:val="26"/>
          <w:szCs w:val="26"/>
        </w:rPr>
        <w:t>2 КЛ 6 кВ</w:t>
      </w:r>
      <w:r w:rsidR="00B70004" w:rsidRPr="00B70004">
        <w:rPr>
          <w:bCs/>
          <w:kern w:val="32"/>
          <w:sz w:val="26"/>
          <w:szCs w:val="26"/>
        </w:rPr>
        <w:t>, расположенны</w:t>
      </w:r>
      <w:r w:rsidR="00D45F4B">
        <w:rPr>
          <w:bCs/>
          <w:kern w:val="32"/>
          <w:sz w:val="26"/>
          <w:szCs w:val="26"/>
        </w:rPr>
        <w:t>е</w:t>
      </w:r>
      <w:r w:rsidR="00B70004" w:rsidRPr="00B70004">
        <w:rPr>
          <w:bCs/>
          <w:kern w:val="32"/>
          <w:sz w:val="26"/>
          <w:szCs w:val="26"/>
        </w:rPr>
        <w:t xml:space="preserve"> в Приморском крае, г. Владивосток</w:t>
      </w:r>
      <w:r w:rsidR="00B70004">
        <w:rPr>
          <w:bCs/>
          <w:kern w:val="32"/>
          <w:sz w:val="26"/>
          <w:szCs w:val="26"/>
        </w:rPr>
        <w:t>е.</w:t>
      </w:r>
    </w:p>
    <w:p w:rsidR="00B70004" w:rsidRDefault="00B70004" w:rsidP="00980894">
      <w:pPr>
        <w:widowControl w:val="0"/>
        <w:jc w:val="both"/>
        <w:rPr>
          <w:b/>
          <w:bCs/>
          <w:kern w:val="32"/>
          <w:sz w:val="26"/>
          <w:szCs w:val="26"/>
        </w:rPr>
      </w:pPr>
    </w:p>
    <w:p w:rsidR="00980894" w:rsidRPr="002F5A91" w:rsidRDefault="001316D5" w:rsidP="00980894">
      <w:pPr>
        <w:widowControl w:val="0"/>
        <w:jc w:val="both"/>
        <w:rPr>
          <w:sz w:val="26"/>
          <w:szCs w:val="26"/>
        </w:rPr>
      </w:pPr>
      <w:r w:rsidRPr="002F5A91">
        <w:rPr>
          <w:b/>
          <w:bCs/>
          <w:kern w:val="32"/>
          <w:sz w:val="26"/>
          <w:szCs w:val="26"/>
        </w:rPr>
        <w:t xml:space="preserve">2. Максимальная мощность присоединяемых энергопринимающих устройств заявителя составляет: </w:t>
      </w:r>
      <w:r w:rsidR="00306A04">
        <w:rPr>
          <w:bCs/>
          <w:kern w:val="32"/>
          <w:sz w:val="26"/>
          <w:szCs w:val="26"/>
        </w:rPr>
        <w:t>25</w:t>
      </w:r>
      <w:r w:rsidR="00D45F4B" w:rsidRPr="00D45F4B">
        <w:rPr>
          <w:bCs/>
          <w:kern w:val="32"/>
          <w:sz w:val="26"/>
          <w:szCs w:val="26"/>
        </w:rPr>
        <w:t>0</w:t>
      </w:r>
      <w:r w:rsidR="009572D0">
        <w:rPr>
          <w:bCs/>
          <w:kern w:val="32"/>
          <w:sz w:val="26"/>
          <w:szCs w:val="26"/>
        </w:rPr>
        <w:t>0</w:t>
      </w:r>
      <w:r w:rsidR="008B7370" w:rsidRPr="002F5A91">
        <w:rPr>
          <w:bCs/>
          <w:kern w:val="32"/>
          <w:sz w:val="26"/>
          <w:szCs w:val="26"/>
        </w:rPr>
        <w:t xml:space="preserve"> </w:t>
      </w:r>
      <w:r w:rsidR="00B1212C" w:rsidRPr="002F5A91">
        <w:rPr>
          <w:bCs/>
          <w:kern w:val="32"/>
          <w:sz w:val="26"/>
          <w:szCs w:val="26"/>
        </w:rPr>
        <w:t>кВт</w:t>
      </w:r>
      <w:r w:rsidR="00924DFC">
        <w:rPr>
          <w:bCs/>
          <w:kern w:val="32"/>
          <w:sz w:val="26"/>
          <w:szCs w:val="26"/>
        </w:rPr>
        <w:t>.</w:t>
      </w:r>
    </w:p>
    <w:p w:rsidR="001316D5" w:rsidRPr="008B7370" w:rsidRDefault="001316D5" w:rsidP="00D021B8">
      <w:pPr>
        <w:widowControl w:val="0"/>
        <w:jc w:val="both"/>
        <w:rPr>
          <w:rFonts w:eastAsia="Calibri"/>
          <w:color w:val="666666" w:themeColor="text1" w:themeTint="99"/>
          <w:sz w:val="26"/>
          <w:szCs w:val="26"/>
        </w:rPr>
      </w:pPr>
    </w:p>
    <w:p w:rsidR="001316D5" w:rsidRPr="00C13D67" w:rsidRDefault="001316D5" w:rsidP="00D021B8">
      <w:pPr>
        <w:widowControl w:val="0"/>
        <w:jc w:val="both"/>
        <w:rPr>
          <w:rFonts w:eastAsia="Calibri"/>
          <w:sz w:val="26"/>
          <w:szCs w:val="26"/>
        </w:rPr>
      </w:pPr>
      <w:r w:rsidRPr="00C13D67">
        <w:rPr>
          <w:rFonts w:eastAsia="Calibri"/>
          <w:b/>
          <w:sz w:val="26"/>
          <w:szCs w:val="26"/>
        </w:rPr>
        <w:t>4. Уровень напряжения в точк</w:t>
      </w:r>
      <w:r>
        <w:rPr>
          <w:rFonts w:eastAsia="Calibri"/>
          <w:b/>
          <w:sz w:val="26"/>
          <w:szCs w:val="26"/>
        </w:rPr>
        <w:t>ах</w:t>
      </w:r>
      <w:r w:rsidRPr="00C13D67">
        <w:rPr>
          <w:rFonts w:eastAsia="Calibri"/>
          <w:b/>
          <w:sz w:val="26"/>
          <w:szCs w:val="26"/>
        </w:rPr>
        <w:t xml:space="preserve"> присоединения электроустановок заявителя: </w:t>
      </w:r>
      <w:r w:rsidRPr="00C13D67">
        <w:rPr>
          <w:rFonts w:eastAsia="Calibri"/>
          <w:sz w:val="26"/>
          <w:szCs w:val="26"/>
        </w:rPr>
        <w:t>6</w:t>
      </w:r>
      <w:r>
        <w:rPr>
          <w:rFonts w:eastAsia="Calibri"/>
          <w:sz w:val="26"/>
          <w:szCs w:val="26"/>
        </w:rPr>
        <w:t xml:space="preserve"> </w:t>
      </w:r>
      <w:r w:rsidRPr="00C13D67">
        <w:rPr>
          <w:rFonts w:eastAsia="Calibri"/>
          <w:sz w:val="26"/>
          <w:szCs w:val="26"/>
        </w:rPr>
        <w:t>кВ.</w:t>
      </w:r>
    </w:p>
    <w:p w:rsidR="001316D5" w:rsidRPr="00C13D67" w:rsidRDefault="001316D5" w:rsidP="001316D5">
      <w:pPr>
        <w:widowControl w:val="0"/>
        <w:jc w:val="both"/>
        <w:rPr>
          <w:rFonts w:eastAsia="Calibri"/>
          <w:sz w:val="26"/>
          <w:szCs w:val="26"/>
        </w:rPr>
      </w:pPr>
    </w:p>
    <w:p w:rsidR="001316D5" w:rsidRPr="00055861" w:rsidRDefault="001316D5" w:rsidP="001316D5">
      <w:pPr>
        <w:keepNext/>
        <w:jc w:val="both"/>
        <w:outlineLvl w:val="0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5</w:t>
      </w:r>
      <w:r w:rsidRPr="00055861">
        <w:rPr>
          <w:rFonts w:eastAsia="Calibri"/>
          <w:b/>
          <w:sz w:val="26"/>
          <w:szCs w:val="26"/>
        </w:rPr>
        <w:t>.</w:t>
      </w:r>
      <w:r w:rsidRPr="00055861">
        <w:rPr>
          <w:rFonts w:eastAsia="Calibri"/>
          <w:sz w:val="26"/>
          <w:szCs w:val="26"/>
        </w:rPr>
        <w:t xml:space="preserve"> </w:t>
      </w:r>
      <w:r w:rsidRPr="00055861">
        <w:rPr>
          <w:rFonts w:eastAsia="Calibri"/>
          <w:b/>
          <w:sz w:val="26"/>
          <w:szCs w:val="26"/>
        </w:rPr>
        <w:t xml:space="preserve">Точки присоединения: </w:t>
      </w:r>
    </w:p>
    <w:p w:rsidR="00B70004" w:rsidRPr="001F5A2A" w:rsidRDefault="00B70004" w:rsidP="00CB2B44">
      <w:pPr>
        <w:jc w:val="both"/>
        <w:rPr>
          <w:bCs/>
          <w:kern w:val="32"/>
          <w:sz w:val="26"/>
          <w:szCs w:val="26"/>
        </w:rPr>
      </w:pPr>
      <w:r w:rsidRPr="001F5A2A">
        <w:rPr>
          <w:sz w:val="26"/>
          <w:szCs w:val="26"/>
        </w:rPr>
        <w:t xml:space="preserve">5.1. </w:t>
      </w:r>
      <w:r w:rsidR="00CB2B44" w:rsidRPr="001F5A2A">
        <w:rPr>
          <w:rFonts w:cs="Calibri"/>
          <w:sz w:val="26"/>
          <w:szCs w:val="26"/>
        </w:rPr>
        <w:t>Линейная ячейка 6 кВ</w:t>
      </w:r>
      <w:r w:rsidR="00CB2B44">
        <w:rPr>
          <w:rFonts w:cs="Calibri"/>
          <w:sz w:val="26"/>
          <w:szCs w:val="26"/>
        </w:rPr>
        <w:t xml:space="preserve"> №8</w:t>
      </w:r>
      <w:r w:rsidR="00CB2B44" w:rsidRPr="001F5A2A">
        <w:rPr>
          <w:rFonts w:cs="Calibri"/>
          <w:sz w:val="26"/>
          <w:szCs w:val="26"/>
        </w:rPr>
        <w:t xml:space="preserve"> </w:t>
      </w:r>
      <w:r w:rsidR="00CB2B44">
        <w:rPr>
          <w:rFonts w:cs="Calibri"/>
          <w:sz w:val="26"/>
          <w:szCs w:val="26"/>
        </w:rPr>
        <w:t>на 1 секции шин ПС 110</w:t>
      </w:r>
      <w:r w:rsidR="00CB2B44" w:rsidRPr="001F5A2A">
        <w:rPr>
          <w:rFonts w:cs="Calibri"/>
          <w:sz w:val="26"/>
          <w:szCs w:val="26"/>
        </w:rPr>
        <w:t xml:space="preserve">/6 кВ </w:t>
      </w:r>
      <w:r w:rsidR="00CB2B44">
        <w:rPr>
          <w:rFonts w:cs="Calibri"/>
          <w:sz w:val="26"/>
          <w:szCs w:val="26"/>
        </w:rPr>
        <w:t xml:space="preserve">Промузел </w:t>
      </w:r>
      <w:r w:rsidR="00CB2B44" w:rsidRPr="001F5A2A">
        <w:rPr>
          <w:bCs/>
          <w:kern w:val="32"/>
          <w:sz w:val="26"/>
          <w:szCs w:val="26"/>
        </w:rPr>
        <w:t xml:space="preserve">с максимальной мощностью </w:t>
      </w:r>
      <w:r w:rsidR="00CB2B44">
        <w:rPr>
          <w:bCs/>
          <w:kern w:val="32"/>
          <w:sz w:val="26"/>
          <w:szCs w:val="26"/>
        </w:rPr>
        <w:t xml:space="preserve">1250 </w:t>
      </w:r>
      <w:r w:rsidR="00CB2B44" w:rsidRPr="001F5A2A">
        <w:rPr>
          <w:bCs/>
          <w:kern w:val="32"/>
          <w:sz w:val="26"/>
          <w:szCs w:val="26"/>
        </w:rPr>
        <w:t>кВт;</w:t>
      </w:r>
    </w:p>
    <w:p w:rsidR="00CB2B44" w:rsidRPr="001F5A2A" w:rsidRDefault="00B70004" w:rsidP="00CB2B44">
      <w:pPr>
        <w:jc w:val="both"/>
        <w:rPr>
          <w:bCs/>
          <w:kern w:val="32"/>
          <w:sz w:val="26"/>
          <w:szCs w:val="26"/>
        </w:rPr>
      </w:pPr>
      <w:r w:rsidRPr="001F5A2A">
        <w:rPr>
          <w:sz w:val="26"/>
          <w:szCs w:val="26"/>
        </w:rPr>
        <w:t xml:space="preserve">5.2. </w:t>
      </w:r>
      <w:r w:rsidR="00CB2B44">
        <w:rPr>
          <w:sz w:val="26"/>
          <w:szCs w:val="26"/>
        </w:rPr>
        <w:t>Устанавливаемая л</w:t>
      </w:r>
      <w:r w:rsidR="00CB2B44" w:rsidRPr="001F5A2A">
        <w:rPr>
          <w:rFonts w:cs="Calibri"/>
          <w:sz w:val="26"/>
          <w:szCs w:val="26"/>
        </w:rPr>
        <w:t xml:space="preserve">инейная ячейка 6 кВ </w:t>
      </w:r>
      <w:r w:rsidR="00CB2B44">
        <w:rPr>
          <w:rFonts w:cs="Calibri"/>
          <w:sz w:val="26"/>
          <w:szCs w:val="26"/>
        </w:rPr>
        <w:t>на 2 секции шин ПС 110</w:t>
      </w:r>
      <w:r w:rsidR="00CB2B44" w:rsidRPr="001F5A2A">
        <w:rPr>
          <w:rFonts w:cs="Calibri"/>
          <w:sz w:val="26"/>
          <w:szCs w:val="26"/>
        </w:rPr>
        <w:t xml:space="preserve">/6 кВ </w:t>
      </w:r>
      <w:r w:rsidR="00CB2B44">
        <w:rPr>
          <w:rFonts w:cs="Calibri"/>
          <w:sz w:val="26"/>
          <w:szCs w:val="26"/>
        </w:rPr>
        <w:t xml:space="preserve">Промузел </w:t>
      </w:r>
      <w:r w:rsidR="00CB2B44" w:rsidRPr="001F5A2A">
        <w:rPr>
          <w:bCs/>
          <w:kern w:val="32"/>
          <w:sz w:val="26"/>
          <w:szCs w:val="26"/>
        </w:rPr>
        <w:t xml:space="preserve">с максимальной мощностью </w:t>
      </w:r>
      <w:r w:rsidR="00CB2B44">
        <w:rPr>
          <w:bCs/>
          <w:kern w:val="32"/>
          <w:sz w:val="26"/>
          <w:szCs w:val="26"/>
        </w:rPr>
        <w:t xml:space="preserve">1250 </w:t>
      </w:r>
      <w:r w:rsidR="00CB2B44" w:rsidRPr="001F5A2A">
        <w:rPr>
          <w:bCs/>
          <w:kern w:val="32"/>
          <w:sz w:val="26"/>
          <w:szCs w:val="26"/>
        </w:rPr>
        <w:t>кВт;</w:t>
      </w:r>
    </w:p>
    <w:p w:rsidR="00B70004" w:rsidRDefault="00B70004" w:rsidP="00B70004">
      <w:pPr>
        <w:jc w:val="both"/>
        <w:rPr>
          <w:sz w:val="26"/>
          <w:szCs w:val="26"/>
        </w:rPr>
      </w:pPr>
      <w:r w:rsidRPr="001F5A2A">
        <w:rPr>
          <w:bCs/>
          <w:sz w:val="26"/>
          <w:szCs w:val="26"/>
        </w:rPr>
        <w:t xml:space="preserve">Распределение мощности по точкам присоединения, для данного объекта, указано с </w:t>
      </w:r>
      <w:r w:rsidR="00CE56EA" w:rsidRPr="001F5A2A">
        <w:rPr>
          <w:bCs/>
          <w:sz w:val="26"/>
          <w:szCs w:val="26"/>
        </w:rPr>
        <w:t>учётом</w:t>
      </w:r>
      <w:r w:rsidRPr="001F5A2A">
        <w:rPr>
          <w:bCs/>
          <w:sz w:val="26"/>
          <w:szCs w:val="26"/>
        </w:rPr>
        <w:t xml:space="preserve"> нормального режима работы электрической сети и является условным, фактическое распределение максимальной мощности может отличаться от указанного выше, в зависимости от режима работы электрической сети. Максимальная мощность в указанных точках поставки в сумме не должна превышать </w:t>
      </w:r>
      <w:r w:rsidR="00306A04">
        <w:rPr>
          <w:bCs/>
          <w:sz w:val="26"/>
          <w:szCs w:val="26"/>
        </w:rPr>
        <w:t>25</w:t>
      </w:r>
      <w:r w:rsidR="00570F50">
        <w:rPr>
          <w:bCs/>
          <w:sz w:val="26"/>
          <w:szCs w:val="26"/>
        </w:rPr>
        <w:t>00</w:t>
      </w:r>
      <w:r w:rsidRPr="001F5A2A">
        <w:rPr>
          <w:bCs/>
          <w:sz w:val="26"/>
          <w:szCs w:val="26"/>
        </w:rPr>
        <w:t xml:space="preserve"> кВт.</w:t>
      </w:r>
    </w:p>
    <w:p w:rsidR="00B70004" w:rsidRDefault="00B70004" w:rsidP="00EE04A9">
      <w:pPr>
        <w:jc w:val="both"/>
        <w:rPr>
          <w:sz w:val="26"/>
          <w:szCs w:val="26"/>
        </w:rPr>
      </w:pPr>
    </w:p>
    <w:p w:rsidR="005F6EAA" w:rsidRDefault="001316D5" w:rsidP="001316D5">
      <w:pPr>
        <w:jc w:val="both"/>
        <w:rPr>
          <w:rFonts w:cs="Calibri"/>
          <w:sz w:val="26"/>
          <w:szCs w:val="26"/>
        </w:rPr>
      </w:pPr>
      <w:r w:rsidRPr="001E0973">
        <w:rPr>
          <w:b/>
          <w:sz w:val="26"/>
          <w:szCs w:val="26"/>
        </w:rPr>
        <w:t xml:space="preserve">6. </w:t>
      </w:r>
      <w:r w:rsidR="00CB2B44">
        <w:rPr>
          <w:b/>
          <w:sz w:val="26"/>
          <w:szCs w:val="26"/>
        </w:rPr>
        <w:t>И</w:t>
      </w:r>
      <w:r w:rsidRPr="001E0973">
        <w:rPr>
          <w:b/>
          <w:sz w:val="26"/>
          <w:szCs w:val="26"/>
        </w:rPr>
        <w:t>сточник питания</w:t>
      </w:r>
      <w:r w:rsidR="00EE04A9">
        <w:rPr>
          <w:b/>
          <w:sz w:val="26"/>
          <w:szCs w:val="26"/>
        </w:rPr>
        <w:t xml:space="preserve">: </w:t>
      </w:r>
      <w:r w:rsidRPr="007575F4">
        <w:rPr>
          <w:rFonts w:cs="Calibri"/>
          <w:sz w:val="26"/>
          <w:szCs w:val="26"/>
        </w:rPr>
        <w:t xml:space="preserve">ПС </w:t>
      </w:r>
      <w:r w:rsidR="00CE56EA">
        <w:rPr>
          <w:rFonts w:cs="Calibri"/>
          <w:sz w:val="26"/>
          <w:szCs w:val="26"/>
        </w:rPr>
        <w:t>110/</w:t>
      </w:r>
      <w:r w:rsidRPr="007575F4">
        <w:rPr>
          <w:rFonts w:cs="Calibri"/>
          <w:sz w:val="26"/>
          <w:szCs w:val="26"/>
        </w:rPr>
        <w:t xml:space="preserve">6 кВ </w:t>
      </w:r>
      <w:r w:rsidR="00306A04">
        <w:rPr>
          <w:rFonts w:cs="Calibri"/>
          <w:sz w:val="26"/>
          <w:szCs w:val="26"/>
        </w:rPr>
        <w:t>Промузел</w:t>
      </w:r>
      <w:r w:rsidR="00570F50">
        <w:rPr>
          <w:rFonts w:cs="Calibri"/>
          <w:sz w:val="26"/>
          <w:szCs w:val="26"/>
        </w:rPr>
        <w:t>.</w:t>
      </w:r>
      <w:r w:rsidR="00956451">
        <w:rPr>
          <w:rFonts w:cs="Calibri"/>
          <w:sz w:val="26"/>
          <w:szCs w:val="26"/>
        </w:rPr>
        <w:t xml:space="preserve"> </w:t>
      </w:r>
    </w:p>
    <w:p w:rsidR="00956451" w:rsidRDefault="00956451" w:rsidP="001316D5">
      <w:pPr>
        <w:jc w:val="both"/>
        <w:rPr>
          <w:b/>
          <w:sz w:val="26"/>
          <w:szCs w:val="26"/>
        </w:rPr>
      </w:pPr>
    </w:p>
    <w:p w:rsidR="001316D5" w:rsidRDefault="001316D5" w:rsidP="009653D7">
      <w:pPr>
        <w:jc w:val="both"/>
        <w:rPr>
          <w:b/>
          <w:spacing w:val="1"/>
          <w:sz w:val="26"/>
          <w:szCs w:val="26"/>
        </w:rPr>
      </w:pPr>
      <w:r>
        <w:rPr>
          <w:b/>
          <w:sz w:val="26"/>
          <w:szCs w:val="26"/>
        </w:rPr>
        <w:t>7</w:t>
      </w:r>
      <w:r w:rsidRPr="001E0973">
        <w:rPr>
          <w:b/>
          <w:sz w:val="26"/>
          <w:szCs w:val="26"/>
        </w:rPr>
        <w:t>.</w:t>
      </w:r>
      <w:r w:rsidRPr="001E0973">
        <w:rPr>
          <w:sz w:val="26"/>
          <w:szCs w:val="26"/>
        </w:rPr>
        <w:t xml:space="preserve"> </w:t>
      </w:r>
      <w:r w:rsidRPr="001E0973">
        <w:rPr>
          <w:b/>
          <w:spacing w:val="1"/>
          <w:sz w:val="26"/>
          <w:szCs w:val="26"/>
        </w:rPr>
        <w:t>Мероприятия, необходимые для электроснабжения объекта, выполняемые АО «ДРСК»:</w:t>
      </w:r>
    </w:p>
    <w:p w:rsidR="0045058C" w:rsidRDefault="000764C7" w:rsidP="004E7268">
      <w:pPr>
        <w:pStyle w:val="af0"/>
        <w:numPr>
          <w:ilvl w:val="1"/>
          <w:numId w:val="6"/>
        </w:numPr>
        <w:shd w:val="clear" w:color="auto" w:fill="FFFFFF"/>
        <w:tabs>
          <w:tab w:val="left" w:pos="851"/>
        </w:tabs>
        <w:ind w:left="0" w:firstLine="0"/>
        <w:jc w:val="both"/>
        <w:rPr>
          <w:spacing w:val="2"/>
          <w:sz w:val="26"/>
          <w:szCs w:val="26"/>
        </w:rPr>
      </w:pPr>
      <w:r w:rsidRPr="000764C7">
        <w:rPr>
          <w:spacing w:val="2"/>
          <w:sz w:val="26"/>
          <w:szCs w:val="26"/>
        </w:rPr>
        <w:t>Реконструкция ПС 110/6 кВ Промузел с заменой силовых трансформаторов 2*16 МВА на 2*</w:t>
      </w:r>
      <w:r w:rsidR="00716CEB">
        <w:rPr>
          <w:spacing w:val="2"/>
          <w:sz w:val="26"/>
          <w:szCs w:val="26"/>
        </w:rPr>
        <w:t>25</w:t>
      </w:r>
      <w:r w:rsidRPr="000764C7">
        <w:rPr>
          <w:spacing w:val="2"/>
          <w:sz w:val="26"/>
          <w:szCs w:val="26"/>
        </w:rPr>
        <w:t xml:space="preserve"> МВА</w:t>
      </w:r>
      <w:r w:rsidR="00FC7C22">
        <w:rPr>
          <w:spacing w:val="2"/>
          <w:sz w:val="26"/>
          <w:szCs w:val="26"/>
        </w:rPr>
        <w:t>.</w:t>
      </w:r>
    </w:p>
    <w:p w:rsidR="004E7268" w:rsidRPr="004E7268" w:rsidRDefault="004E7268" w:rsidP="004E7268">
      <w:pPr>
        <w:pStyle w:val="af0"/>
        <w:numPr>
          <w:ilvl w:val="1"/>
          <w:numId w:val="6"/>
        </w:numPr>
        <w:shd w:val="clear" w:color="auto" w:fill="FFFFFF"/>
        <w:tabs>
          <w:tab w:val="left" w:pos="851"/>
        </w:tabs>
        <w:ind w:left="0" w:firstLine="0"/>
        <w:jc w:val="both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 xml:space="preserve">В </w:t>
      </w:r>
      <w:r w:rsidRPr="00EC678C">
        <w:rPr>
          <w:spacing w:val="2"/>
          <w:sz w:val="26"/>
          <w:szCs w:val="26"/>
        </w:rPr>
        <w:t xml:space="preserve">РУ 6 кВ </w:t>
      </w:r>
      <w:r w:rsidRPr="007575F4">
        <w:rPr>
          <w:rFonts w:cs="Calibri"/>
          <w:sz w:val="26"/>
          <w:szCs w:val="26"/>
        </w:rPr>
        <w:t xml:space="preserve">ПС </w:t>
      </w:r>
      <w:r>
        <w:rPr>
          <w:rFonts w:cs="Calibri"/>
          <w:sz w:val="26"/>
          <w:szCs w:val="26"/>
        </w:rPr>
        <w:t>110/</w:t>
      </w:r>
      <w:r w:rsidRPr="007575F4">
        <w:rPr>
          <w:rFonts w:cs="Calibri"/>
          <w:sz w:val="26"/>
          <w:szCs w:val="26"/>
        </w:rPr>
        <w:t xml:space="preserve">6 кВ </w:t>
      </w:r>
      <w:r>
        <w:rPr>
          <w:rFonts w:cs="Calibri"/>
          <w:sz w:val="26"/>
          <w:szCs w:val="26"/>
        </w:rPr>
        <w:t>Промузел</w:t>
      </w:r>
      <w:r w:rsidRPr="00F14185">
        <w:rPr>
          <w:spacing w:val="2"/>
          <w:sz w:val="26"/>
          <w:szCs w:val="26"/>
        </w:rPr>
        <w:t xml:space="preserve"> </w:t>
      </w:r>
      <w:r>
        <w:rPr>
          <w:spacing w:val="2"/>
          <w:sz w:val="26"/>
          <w:szCs w:val="26"/>
        </w:rPr>
        <w:t xml:space="preserve">выполнить </w:t>
      </w:r>
      <w:r>
        <w:rPr>
          <w:rFonts w:cs="Calibri"/>
          <w:sz w:val="26"/>
          <w:szCs w:val="26"/>
        </w:rPr>
        <w:t>р</w:t>
      </w:r>
      <w:r w:rsidRPr="004E7268">
        <w:rPr>
          <w:rFonts w:cs="Calibri"/>
          <w:sz w:val="26"/>
          <w:szCs w:val="26"/>
        </w:rPr>
        <w:t>асширение 2 секции шин РУ 6 кВ на 1 линейную ячейку</w:t>
      </w:r>
      <w:r>
        <w:rPr>
          <w:rFonts w:cs="Calibri"/>
          <w:sz w:val="26"/>
          <w:szCs w:val="26"/>
        </w:rPr>
        <w:t xml:space="preserve"> и</w:t>
      </w:r>
      <w:r>
        <w:rPr>
          <w:spacing w:val="2"/>
          <w:sz w:val="26"/>
          <w:szCs w:val="26"/>
        </w:rPr>
        <w:t xml:space="preserve"> монтаж оборудования в линейной ячейке 6 кВ </w:t>
      </w:r>
      <w:r>
        <w:rPr>
          <w:rFonts w:cs="Calibri"/>
          <w:sz w:val="26"/>
          <w:szCs w:val="26"/>
        </w:rPr>
        <w:t xml:space="preserve">№8 в следующем объеме: </w:t>
      </w:r>
    </w:p>
    <w:p w:rsidR="00125B8F" w:rsidRDefault="004E7268" w:rsidP="00125B8F">
      <w:pPr>
        <w:pStyle w:val="af0"/>
        <w:numPr>
          <w:ilvl w:val="2"/>
          <w:numId w:val="6"/>
        </w:numPr>
        <w:shd w:val="clear" w:color="auto" w:fill="FFFFFF"/>
        <w:tabs>
          <w:tab w:val="left" w:pos="851"/>
        </w:tabs>
        <w:ind w:left="0" w:firstLine="0"/>
        <w:jc w:val="both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>Выключатели</w:t>
      </w:r>
      <w:r w:rsidRPr="009653D7">
        <w:rPr>
          <w:spacing w:val="2"/>
          <w:sz w:val="26"/>
          <w:szCs w:val="26"/>
        </w:rPr>
        <w:t xml:space="preserve"> 6 кВ принять вакуумны</w:t>
      </w:r>
      <w:r>
        <w:rPr>
          <w:spacing w:val="2"/>
          <w:sz w:val="26"/>
          <w:szCs w:val="26"/>
        </w:rPr>
        <w:t>е</w:t>
      </w:r>
      <w:r w:rsidRPr="009653D7">
        <w:rPr>
          <w:spacing w:val="2"/>
          <w:sz w:val="26"/>
          <w:szCs w:val="26"/>
        </w:rPr>
        <w:t>.</w:t>
      </w:r>
    </w:p>
    <w:p w:rsidR="00125B8F" w:rsidRPr="00125B8F" w:rsidRDefault="00125B8F" w:rsidP="00125B8F">
      <w:pPr>
        <w:pStyle w:val="af0"/>
        <w:numPr>
          <w:ilvl w:val="2"/>
          <w:numId w:val="6"/>
        </w:numPr>
        <w:shd w:val="clear" w:color="auto" w:fill="FFFFFF"/>
        <w:tabs>
          <w:tab w:val="left" w:pos="851"/>
        </w:tabs>
        <w:ind w:left="0" w:firstLine="0"/>
        <w:jc w:val="both"/>
        <w:rPr>
          <w:spacing w:val="2"/>
          <w:sz w:val="26"/>
          <w:szCs w:val="26"/>
        </w:rPr>
      </w:pPr>
      <w:r w:rsidRPr="00125B8F">
        <w:rPr>
          <w:sz w:val="26"/>
          <w:szCs w:val="26"/>
        </w:rPr>
        <w:lastRenderedPageBreak/>
        <w:t>Монтаж трансформаторов тока с расчетным коэффициентом трансформации, соответствующим заявленной нагрузке, класс точности вторичной обмотки трансформаторов тока для учёта и измерений принять не ниже 0,5, для устройств релейной защиты и автоматики 10 р.</w:t>
      </w:r>
    </w:p>
    <w:p w:rsidR="004E7268" w:rsidRDefault="004E7268" w:rsidP="004E7268">
      <w:pPr>
        <w:pStyle w:val="af0"/>
        <w:numPr>
          <w:ilvl w:val="2"/>
          <w:numId w:val="6"/>
        </w:numPr>
        <w:shd w:val="clear" w:color="auto" w:fill="FFFFFF"/>
        <w:tabs>
          <w:tab w:val="left" w:pos="851"/>
        </w:tabs>
        <w:ind w:left="0" w:firstLine="0"/>
        <w:jc w:val="both"/>
        <w:rPr>
          <w:spacing w:val="2"/>
          <w:sz w:val="26"/>
          <w:szCs w:val="26"/>
        </w:rPr>
      </w:pPr>
      <w:r w:rsidRPr="009653D7">
        <w:rPr>
          <w:spacing w:val="2"/>
          <w:sz w:val="26"/>
          <w:szCs w:val="26"/>
        </w:rPr>
        <w:t>Предусмотреть подключение линейн</w:t>
      </w:r>
      <w:r>
        <w:rPr>
          <w:spacing w:val="2"/>
          <w:sz w:val="26"/>
          <w:szCs w:val="26"/>
        </w:rPr>
        <w:t>ых</w:t>
      </w:r>
      <w:r w:rsidRPr="009653D7">
        <w:rPr>
          <w:spacing w:val="2"/>
          <w:sz w:val="26"/>
          <w:szCs w:val="26"/>
        </w:rPr>
        <w:t xml:space="preserve"> яче</w:t>
      </w:r>
      <w:r>
        <w:rPr>
          <w:spacing w:val="2"/>
          <w:sz w:val="26"/>
          <w:szCs w:val="26"/>
        </w:rPr>
        <w:t>е</w:t>
      </w:r>
      <w:r w:rsidRPr="009653D7">
        <w:rPr>
          <w:spacing w:val="2"/>
          <w:sz w:val="26"/>
          <w:szCs w:val="26"/>
        </w:rPr>
        <w:t>к 6 кВ</w:t>
      </w:r>
      <w:r>
        <w:rPr>
          <w:spacing w:val="2"/>
          <w:sz w:val="26"/>
          <w:szCs w:val="26"/>
        </w:rPr>
        <w:t xml:space="preserve"> </w:t>
      </w:r>
      <w:r w:rsidRPr="009653D7">
        <w:rPr>
          <w:spacing w:val="2"/>
          <w:sz w:val="26"/>
          <w:szCs w:val="26"/>
        </w:rPr>
        <w:t>к устройствам противоаварийной автоматики.</w:t>
      </w:r>
    </w:p>
    <w:p w:rsidR="004E7268" w:rsidRDefault="004E7268" w:rsidP="004E7268">
      <w:pPr>
        <w:pStyle w:val="af0"/>
        <w:numPr>
          <w:ilvl w:val="2"/>
          <w:numId w:val="6"/>
        </w:numPr>
        <w:shd w:val="clear" w:color="auto" w:fill="FFFFFF"/>
        <w:tabs>
          <w:tab w:val="left" w:pos="851"/>
        </w:tabs>
        <w:ind w:left="0" w:firstLine="0"/>
        <w:jc w:val="both"/>
        <w:rPr>
          <w:spacing w:val="2"/>
          <w:sz w:val="26"/>
          <w:szCs w:val="26"/>
        </w:rPr>
      </w:pPr>
      <w:r w:rsidRPr="009653D7">
        <w:rPr>
          <w:spacing w:val="2"/>
          <w:sz w:val="26"/>
          <w:szCs w:val="26"/>
        </w:rPr>
        <w:t>Предусмотреть установку быстродействующей дуговой защиты в линейн</w:t>
      </w:r>
      <w:r>
        <w:rPr>
          <w:spacing w:val="2"/>
          <w:sz w:val="26"/>
          <w:szCs w:val="26"/>
        </w:rPr>
        <w:t>ых</w:t>
      </w:r>
      <w:r w:rsidRPr="009653D7">
        <w:rPr>
          <w:spacing w:val="2"/>
          <w:sz w:val="26"/>
          <w:szCs w:val="26"/>
        </w:rPr>
        <w:t xml:space="preserve"> ячейк</w:t>
      </w:r>
      <w:r>
        <w:rPr>
          <w:spacing w:val="2"/>
          <w:sz w:val="26"/>
          <w:szCs w:val="26"/>
        </w:rPr>
        <w:t xml:space="preserve">ах </w:t>
      </w:r>
      <w:r w:rsidRPr="009653D7">
        <w:rPr>
          <w:spacing w:val="2"/>
          <w:sz w:val="26"/>
          <w:szCs w:val="26"/>
        </w:rPr>
        <w:t>6 кВ.</w:t>
      </w:r>
    </w:p>
    <w:p w:rsidR="004E7268" w:rsidRDefault="004E7268" w:rsidP="004E7268">
      <w:pPr>
        <w:pStyle w:val="af0"/>
        <w:numPr>
          <w:ilvl w:val="2"/>
          <w:numId w:val="6"/>
        </w:numPr>
        <w:shd w:val="clear" w:color="auto" w:fill="FFFFFF"/>
        <w:tabs>
          <w:tab w:val="left" w:pos="851"/>
        </w:tabs>
        <w:ind w:left="0" w:firstLine="0"/>
        <w:jc w:val="both"/>
        <w:rPr>
          <w:spacing w:val="2"/>
          <w:sz w:val="26"/>
          <w:szCs w:val="26"/>
        </w:rPr>
      </w:pPr>
      <w:r w:rsidRPr="009653D7">
        <w:rPr>
          <w:spacing w:val="2"/>
          <w:sz w:val="26"/>
          <w:szCs w:val="26"/>
        </w:rPr>
        <w:t>Релейную защиту и противоаварийную автоматику предусмотреть на базе микропроцессорных терминалов. Выполнить мероприятия, обеспечивающие электромагнитную совместимость и возможность совместной работы устанавливаемых устройств с существующими устройствами. Устройства РЗА должны обеспечивать свою работу при частоте 45,0 – 55,0 Гц.</w:t>
      </w:r>
    </w:p>
    <w:p w:rsidR="004E7268" w:rsidRDefault="004E7268" w:rsidP="004E7268">
      <w:pPr>
        <w:pStyle w:val="af0"/>
        <w:numPr>
          <w:ilvl w:val="2"/>
          <w:numId w:val="6"/>
        </w:numPr>
        <w:shd w:val="clear" w:color="auto" w:fill="FFFFFF"/>
        <w:tabs>
          <w:tab w:val="left" w:pos="851"/>
        </w:tabs>
        <w:ind w:left="0" w:firstLine="0"/>
        <w:jc w:val="both"/>
        <w:rPr>
          <w:spacing w:val="2"/>
          <w:sz w:val="26"/>
          <w:szCs w:val="26"/>
        </w:rPr>
      </w:pPr>
      <w:r w:rsidRPr="009653D7">
        <w:rPr>
          <w:spacing w:val="2"/>
          <w:sz w:val="26"/>
          <w:szCs w:val="26"/>
        </w:rPr>
        <w:t>Предусмотреть подключение линейн</w:t>
      </w:r>
      <w:r>
        <w:rPr>
          <w:spacing w:val="2"/>
          <w:sz w:val="26"/>
          <w:szCs w:val="26"/>
        </w:rPr>
        <w:t>ых</w:t>
      </w:r>
      <w:r w:rsidRPr="009653D7">
        <w:rPr>
          <w:spacing w:val="2"/>
          <w:sz w:val="26"/>
          <w:szCs w:val="26"/>
        </w:rPr>
        <w:t xml:space="preserve"> яче</w:t>
      </w:r>
      <w:r>
        <w:rPr>
          <w:spacing w:val="2"/>
          <w:sz w:val="26"/>
          <w:szCs w:val="26"/>
        </w:rPr>
        <w:t>е</w:t>
      </w:r>
      <w:r w:rsidRPr="009653D7">
        <w:rPr>
          <w:spacing w:val="2"/>
          <w:sz w:val="26"/>
          <w:szCs w:val="26"/>
        </w:rPr>
        <w:t>к</w:t>
      </w:r>
      <w:r>
        <w:rPr>
          <w:spacing w:val="2"/>
          <w:sz w:val="26"/>
          <w:szCs w:val="26"/>
        </w:rPr>
        <w:t xml:space="preserve"> 6 кВ </w:t>
      </w:r>
      <w:r w:rsidRPr="009653D7">
        <w:rPr>
          <w:spacing w:val="2"/>
          <w:sz w:val="26"/>
          <w:szCs w:val="26"/>
        </w:rPr>
        <w:t>к существующему устройству телемеханики.</w:t>
      </w:r>
    </w:p>
    <w:p w:rsidR="00EC678C" w:rsidRPr="009653D7" w:rsidRDefault="00EC678C" w:rsidP="009653D7">
      <w:pPr>
        <w:pStyle w:val="af0"/>
        <w:numPr>
          <w:ilvl w:val="1"/>
          <w:numId w:val="6"/>
        </w:numPr>
        <w:shd w:val="clear" w:color="auto" w:fill="FFFFFF"/>
        <w:tabs>
          <w:tab w:val="left" w:pos="851"/>
        </w:tabs>
        <w:ind w:left="0" w:firstLine="0"/>
        <w:jc w:val="both"/>
        <w:rPr>
          <w:spacing w:val="2"/>
          <w:sz w:val="26"/>
          <w:szCs w:val="26"/>
        </w:rPr>
      </w:pPr>
      <w:r w:rsidRPr="009653D7">
        <w:rPr>
          <w:spacing w:val="2"/>
          <w:sz w:val="26"/>
          <w:szCs w:val="26"/>
        </w:rPr>
        <w:t>Полный объем реконструкции</w:t>
      </w:r>
      <w:r w:rsidR="009653D7" w:rsidRPr="009653D7">
        <w:rPr>
          <w:spacing w:val="2"/>
          <w:sz w:val="26"/>
          <w:szCs w:val="26"/>
        </w:rPr>
        <w:t xml:space="preserve"> ПС 110/6 кВ Промузел</w:t>
      </w:r>
      <w:r w:rsidRPr="009653D7">
        <w:rPr>
          <w:spacing w:val="2"/>
          <w:sz w:val="26"/>
          <w:szCs w:val="26"/>
        </w:rPr>
        <w:t>, а также характеристики устанавливаемого оборудования определить в проекте.</w:t>
      </w:r>
    </w:p>
    <w:p w:rsidR="00AC1E97" w:rsidRPr="00AC1E97" w:rsidRDefault="009653D7" w:rsidP="00AC1E97">
      <w:pPr>
        <w:pStyle w:val="ConsPlusNonformat"/>
        <w:widowControl/>
        <w:numPr>
          <w:ilvl w:val="1"/>
          <w:numId w:val="6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Предусмотреть о</w:t>
      </w:r>
      <w:r w:rsidR="00AC1E97">
        <w:rPr>
          <w:rFonts w:ascii="Times New Roman" w:hAnsi="Times New Roman"/>
          <w:sz w:val="26"/>
          <w:szCs w:val="26"/>
        </w:rPr>
        <w:t>рганизацию коммерческого учета электрической энергии в соответствии с требованиями установленными Основными положениями функционирования розничных рынков электрической энергии.</w:t>
      </w:r>
    </w:p>
    <w:p w:rsidR="007D4D88" w:rsidRPr="00330739" w:rsidRDefault="007D4D88" w:rsidP="00501B51">
      <w:pPr>
        <w:ind w:right="3"/>
        <w:jc w:val="both"/>
        <w:rPr>
          <w:sz w:val="26"/>
          <w:szCs w:val="26"/>
        </w:rPr>
      </w:pPr>
    </w:p>
    <w:p w:rsidR="001316D5" w:rsidRPr="00330739" w:rsidRDefault="001316D5" w:rsidP="001316D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330739">
        <w:rPr>
          <w:rFonts w:ascii="Times New Roman" w:hAnsi="Times New Roman" w:cs="Times New Roman"/>
          <w:b/>
          <w:sz w:val="26"/>
          <w:szCs w:val="26"/>
        </w:rPr>
        <w:t>8. Мероприятия, необходимые для электроснабжения объекта, выполняемые заявителем:</w:t>
      </w:r>
      <w:r w:rsidRPr="0033073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D201A" w:rsidRPr="00F96A9B" w:rsidRDefault="00FD201A" w:rsidP="00FD201A">
      <w:pPr>
        <w:jc w:val="both"/>
        <w:rPr>
          <w:sz w:val="26"/>
          <w:szCs w:val="26"/>
        </w:rPr>
      </w:pPr>
      <w:r w:rsidRPr="00330739">
        <w:rPr>
          <w:sz w:val="26"/>
          <w:szCs w:val="26"/>
        </w:rPr>
        <w:t>8.1. </w:t>
      </w:r>
      <w:r w:rsidRPr="00330739">
        <w:rPr>
          <w:bCs/>
          <w:spacing w:val="4"/>
          <w:sz w:val="26"/>
          <w:szCs w:val="26"/>
        </w:rPr>
        <w:t>Разработка схемы</w:t>
      </w:r>
      <w:r w:rsidRPr="00F96A9B">
        <w:rPr>
          <w:bCs/>
          <w:spacing w:val="4"/>
          <w:sz w:val="26"/>
          <w:szCs w:val="26"/>
        </w:rPr>
        <w:t xml:space="preserve"> электроснабжения Объекта с </w:t>
      </w:r>
      <w:r w:rsidR="00CF1C1D" w:rsidRPr="00F96A9B">
        <w:rPr>
          <w:bCs/>
          <w:spacing w:val="4"/>
          <w:sz w:val="26"/>
          <w:szCs w:val="26"/>
        </w:rPr>
        <w:t>учётом</w:t>
      </w:r>
      <w:r w:rsidRPr="00F96A9B">
        <w:rPr>
          <w:bCs/>
          <w:spacing w:val="4"/>
          <w:sz w:val="26"/>
          <w:szCs w:val="26"/>
        </w:rPr>
        <w:t xml:space="preserve"> требований ПУЭ и других нормативно – технических документов</w:t>
      </w:r>
      <w:r w:rsidRPr="00F96A9B">
        <w:rPr>
          <w:sz w:val="26"/>
          <w:szCs w:val="26"/>
        </w:rPr>
        <w:t>.</w:t>
      </w:r>
    </w:p>
    <w:p w:rsidR="00C438AC" w:rsidRDefault="00C438AC" w:rsidP="00C438AC">
      <w:pPr>
        <w:jc w:val="both"/>
        <w:rPr>
          <w:sz w:val="26"/>
          <w:szCs w:val="26"/>
        </w:rPr>
      </w:pPr>
      <w:r>
        <w:rPr>
          <w:sz w:val="26"/>
          <w:szCs w:val="26"/>
        </w:rPr>
        <w:t>8.2. Строительство ЛЭП 6 кВ от линейной ячейки 6 кВ №8 и у</w:t>
      </w:r>
      <w:r w:rsidRPr="00C438AC">
        <w:rPr>
          <w:sz w:val="26"/>
          <w:szCs w:val="26"/>
        </w:rPr>
        <w:t>станавливаем</w:t>
      </w:r>
      <w:r>
        <w:rPr>
          <w:sz w:val="26"/>
          <w:szCs w:val="26"/>
        </w:rPr>
        <w:t>ой</w:t>
      </w:r>
      <w:r w:rsidRPr="00C438AC">
        <w:rPr>
          <w:sz w:val="26"/>
          <w:szCs w:val="26"/>
        </w:rPr>
        <w:t xml:space="preserve"> на 2 секции шин линейн</w:t>
      </w:r>
      <w:r>
        <w:rPr>
          <w:sz w:val="26"/>
          <w:szCs w:val="26"/>
        </w:rPr>
        <w:t>ой</w:t>
      </w:r>
      <w:r w:rsidRPr="00C438AC">
        <w:rPr>
          <w:sz w:val="26"/>
          <w:szCs w:val="26"/>
        </w:rPr>
        <w:t xml:space="preserve"> ячейк</w:t>
      </w:r>
      <w:r>
        <w:rPr>
          <w:sz w:val="26"/>
          <w:szCs w:val="26"/>
        </w:rPr>
        <w:t>е</w:t>
      </w:r>
      <w:r w:rsidRPr="00C438AC">
        <w:rPr>
          <w:sz w:val="26"/>
          <w:szCs w:val="26"/>
        </w:rPr>
        <w:t xml:space="preserve"> 6 кВ ПС 110/6 кВ Промузел </w:t>
      </w:r>
      <w:r>
        <w:rPr>
          <w:sz w:val="26"/>
          <w:szCs w:val="26"/>
        </w:rPr>
        <w:t>до электроустановок МУПВ ВПЭС.</w:t>
      </w:r>
    </w:p>
    <w:p w:rsidR="00C438AC" w:rsidRDefault="00C438AC" w:rsidP="00C438AC">
      <w:pPr>
        <w:jc w:val="both"/>
        <w:rPr>
          <w:bCs/>
          <w:spacing w:val="-1"/>
          <w:sz w:val="26"/>
          <w:szCs w:val="26"/>
        </w:rPr>
      </w:pPr>
      <w:r>
        <w:rPr>
          <w:bCs/>
          <w:sz w:val="26"/>
          <w:szCs w:val="26"/>
        </w:rPr>
        <w:t>8.2.1.</w:t>
      </w:r>
      <w:r>
        <w:rPr>
          <w:bCs/>
          <w:spacing w:val="1"/>
          <w:sz w:val="26"/>
          <w:szCs w:val="26"/>
        </w:rPr>
        <w:t xml:space="preserve"> Сечение проводников, тип ЛЭП 6 кВ (кабельн</w:t>
      </w:r>
      <w:r w:rsidR="00E47233">
        <w:rPr>
          <w:bCs/>
          <w:spacing w:val="1"/>
          <w:sz w:val="26"/>
          <w:szCs w:val="26"/>
        </w:rPr>
        <w:t>ые</w:t>
      </w:r>
      <w:r>
        <w:rPr>
          <w:bCs/>
          <w:spacing w:val="1"/>
          <w:sz w:val="26"/>
          <w:szCs w:val="26"/>
        </w:rPr>
        <w:t xml:space="preserve"> или воздушн</w:t>
      </w:r>
      <w:r w:rsidR="00E47233">
        <w:rPr>
          <w:bCs/>
          <w:spacing w:val="1"/>
          <w:sz w:val="26"/>
          <w:szCs w:val="26"/>
        </w:rPr>
        <w:t>ые</w:t>
      </w:r>
      <w:r>
        <w:rPr>
          <w:bCs/>
          <w:spacing w:val="1"/>
          <w:sz w:val="26"/>
          <w:szCs w:val="26"/>
        </w:rPr>
        <w:t>), трассу прохождения и конструктивные особенности строящихся ЛЭП 6 кВ определить в проекте.</w:t>
      </w:r>
    </w:p>
    <w:p w:rsidR="00FD201A" w:rsidRPr="00F96A9B" w:rsidRDefault="00FD201A" w:rsidP="00FD201A">
      <w:pPr>
        <w:jc w:val="both"/>
        <w:rPr>
          <w:sz w:val="26"/>
          <w:szCs w:val="26"/>
        </w:rPr>
      </w:pPr>
      <w:r w:rsidRPr="00F96A9B">
        <w:rPr>
          <w:sz w:val="26"/>
          <w:szCs w:val="26"/>
        </w:rPr>
        <w:t>8.</w:t>
      </w:r>
      <w:r w:rsidR="00C438AC">
        <w:rPr>
          <w:sz w:val="26"/>
          <w:szCs w:val="26"/>
        </w:rPr>
        <w:t>3</w:t>
      </w:r>
      <w:r w:rsidRPr="00F96A9B">
        <w:rPr>
          <w:sz w:val="26"/>
          <w:szCs w:val="26"/>
        </w:rPr>
        <w:t>. Для потребителя 2-й категории предусмотреть схему внешнего электроснабжения в соответствии с требованиями ПУЭ.</w:t>
      </w:r>
    </w:p>
    <w:p w:rsidR="00FD201A" w:rsidRPr="00F96A9B" w:rsidRDefault="00FD201A" w:rsidP="00FD201A">
      <w:pPr>
        <w:jc w:val="both"/>
        <w:rPr>
          <w:sz w:val="26"/>
          <w:szCs w:val="26"/>
        </w:rPr>
      </w:pPr>
      <w:r w:rsidRPr="00F96A9B">
        <w:rPr>
          <w:sz w:val="26"/>
          <w:szCs w:val="26"/>
        </w:rPr>
        <w:t>8.</w:t>
      </w:r>
      <w:r w:rsidR="00C438AC">
        <w:rPr>
          <w:sz w:val="26"/>
          <w:szCs w:val="26"/>
        </w:rPr>
        <w:t>4</w:t>
      </w:r>
      <w:r w:rsidRPr="00F96A9B">
        <w:rPr>
          <w:sz w:val="26"/>
          <w:szCs w:val="26"/>
        </w:rPr>
        <w:t xml:space="preserve">. Для </w:t>
      </w:r>
      <w:r w:rsidR="00CF1C1D" w:rsidRPr="00F96A9B">
        <w:rPr>
          <w:sz w:val="26"/>
          <w:szCs w:val="26"/>
        </w:rPr>
        <w:t>расчёта</w:t>
      </w:r>
      <w:r w:rsidRPr="00F96A9B">
        <w:rPr>
          <w:sz w:val="26"/>
          <w:szCs w:val="26"/>
        </w:rPr>
        <w:t xml:space="preserve"> уставок релейной защиты</w:t>
      </w:r>
      <w:r w:rsidR="006E1B5E" w:rsidRPr="00F96A9B">
        <w:rPr>
          <w:sz w:val="26"/>
          <w:szCs w:val="26"/>
        </w:rPr>
        <w:t xml:space="preserve"> и определения полного </w:t>
      </w:r>
      <w:r w:rsidR="00FF7CEC" w:rsidRPr="00F96A9B">
        <w:rPr>
          <w:sz w:val="26"/>
          <w:szCs w:val="26"/>
        </w:rPr>
        <w:t>объёма</w:t>
      </w:r>
      <w:r w:rsidR="006E1B5E" w:rsidRPr="00F96A9B">
        <w:rPr>
          <w:sz w:val="26"/>
          <w:szCs w:val="26"/>
        </w:rPr>
        <w:t xml:space="preserve"> реконструкции</w:t>
      </w:r>
      <w:r w:rsidR="001621FA" w:rsidRPr="00F96A9B">
        <w:rPr>
          <w:sz w:val="26"/>
          <w:szCs w:val="26"/>
        </w:rPr>
        <w:t>,</w:t>
      </w:r>
      <w:r w:rsidRPr="00F96A9B">
        <w:rPr>
          <w:sz w:val="26"/>
          <w:szCs w:val="26"/>
        </w:rPr>
        <w:t xml:space="preserve"> предоставить в филиал АО «ДРСК» «ПЭС»:</w:t>
      </w:r>
    </w:p>
    <w:p w:rsidR="00FD201A" w:rsidRPr="00F96A9B" w:rsidRDefault="00FD201A" w:rsidP="00FD201A">
      <w:pPr>
        <w:jc w:val="both"/>
        <w:rPr>
          <w:sz w:val="26"/>
          <w:szCs w:val="26"/>
        </w:rPr>
      </w:pPr>
      <w:r w:rsidRPr="00F96A9B">
        <w:rPr>
          <w:sz w:val="26"/>
          <w:szCs w:val="26"/>
        </w:rPr>
        <w:t xml:space="preserve">- первичную схему питания </w:t>
      </w:r>
      <w:r w:rsidR="00CF1C1D" w:rsidRPr="00F96A9B">
        <w:rPr>
          <w:sz w:val="26"/>
          <w:szCs w:val="26"/>
        </w:rPr>
        <w:t>6 кВ</w:t>
      </w:r>
      <w:r w:rsidRPr="00F96A9B">
        <w:rPr>
          <w:sz w:val="26"/>
          <w:szCs w:val="26"/>
        </w:rPr>
        <w:t xml:space="preserve"> с указанием длины линий, марки, сечения провода;</w:t>
      </w:r>
    </w:p>
    <w:p w:rsidR="00FD201A" w:rsidRPr="00F96A9B" w:rsidRDefault="00FD201A" w:rsidP="00FD201A">
      <w:pPr>
        <w:jc w:val="both"/>
        <w:rPr>
          <w:sz w:val="26"/>
          <w:szCs w:val="26"/>
        </w:rPr>
      </w:pPr>
      <w:r w:rsidRPr="00F96A9B">
        <w:rPr>
          <w:sz w:val="26"/>
          <w:szCs w:val="26"/>
        </w:rPr>
        <w:t>- установленную мощность трансформаторов всех ТП;</w:t>
      </w:r>
    </w:p>
    <w:p w:rsidR="00FD201A" w:rsidRPr="00F96A9B" w:rsidRDefault="00FD201A" w:rsidP="00FD201A">
      <w:pPr>
        <w:jc w:val="both"/>
        <w:rPr>
          <w:sz w:val="26"/>
          <w:szCs w:val="26"/>
        </w:rPr>
      </w:pPr>
      <w:r w:rsidRPr="00F96A9B">
        <w:rPr>
          <w:sz w:val="26"/>
          <w:szCs w:val="26"/>
        </w:rPr>
        <w:t xml:space="preserve">- место подключения ТП; </w:t>
      </w:r>
    </w:p>
    <w:p w:rsidR="00FD201A" w:rsidRPr="00F96A9B" w:rsidRDefault="00FD201A" w:rsidP="00FD201A">
      <w:pPr>
        <w:jc w:val="both"/>
        <w:rPr>
          <w:sz w:val="26"/>
          <w:szCs w:val="26"/>
        </w:rPr>
      </w:pPr>
      <w:r w:rsidRPr="00F96A9B">
        <w:rPr>
          <w:sz w:val="26"/>
          <w:szCs w:val="26"/>
        </w:rPr>
        <w:t>- расстояние до ТП в км;</w:t>
      </w:r>
    </w:p>
    <w:p w:rsidR="006E1B5E" w:rsidRPr="00F96A9B" w:rsidRDefault="00FD201A" w:rsidP="00FD201A">
      <w:pPr>
        <w:jc w:val="both"/>
        <w:rPr>
          <w:sz w:val="26"/>
          <w:szCs w:val="26"/>
        </w:rPr>
      </w:pPr>
      <w:r w:rsidRPr="00F96A9B">
        <w:rPr>
          <w:sz w:val="26"/>
          <w:szCs w:val="26"/>
        </w:rPr>
        <w:t>- характер нагрузки</w:t>
      </w:r>
      <w:r w:rsidR="006E1B5E" w:rsidRPr="00F96A9B">
        <w:rPr>
          <w:sz w:val="26"/>
          <w:szCs w:val="26"/>
        </w:rPr>
        <w:t>;</w:t>
      </w:r>
    </w:p>
    <w:p w:rsidR="00FD201A" w:rsidRPr="00F96A9B" w:rsidRDefault="00FD201A" w:rsidP="00FD201A">
      <w:pPr>
        <w:tabs>
          <w:tab w:val="num" w:pos="100"/>
        </w:tabs>
        <w:jc w:val="both"/>
        <w:rPr>
          <w:rFonts w:eastAsia="Calibri"/>
          <w:sz w:val="26"/>
          <w:szCs w:val="26"/>
        </w:rPr>
      </w:pPr>
      <w:r w:rsidRPr="00F96A9B">
        <w:rPr>
          <w:sz w:val="26"/>
          <w:szCs w:val="26"/>
        </w:rPr>
        <w:t>8.</w:t>
      </w:r>
      <w:r w:rsidR="00C438AC">
        <w:rPr>
          <w:sz w:val="26"/>
          <w:szCs w:val="26"/>
        </w:rPr>
        <w:t>5</w:t>
      </w:r>
      <w:r w:rsidRPr="00F96A9B">
        <w:rPr>
          <w:sz w:val="26"/>
          <w:szCs w:val="26"/>
        </w:rPr>
        <w:t xml:space="preserve">. </w:t>
      </w:r>
      <w:r w:rsidRPr="00F96A9B">
        <w:rPr>
          <w:rFonts w:eastAsia="Calibri"/>
          <w:sz w:val="26"/>
          <w:szCs w:val="26"/>
        </w:rPr>
        <w:t xml:space="preserve">При присоединении нагрузок, способствующих выходу параметров качества электроэнергии в точках присоединения к электрической </w:t>
      </w:r>
      <w:r w:rsidR="00CF1C1D" w:rsidRPr="00F96A9B">
        <w:rPr>
          <w:rFonts w:eastAsia="Calibri"/>
          <w:sz w:val="26"/>
          <w:szCs w:val="26"/>
        </w:rPr>
        <w:t>сети АО</w:t>
      </w:r>
      <w:r w:rsidRPr="00F96A9B">
        <w:rPr>
          <w:rFonts w:eastAsia="Calibri"/>
          <w:sz w:val="26"/>
          <w:szCs w:val="26"/>
        </w:rPr>
        <w:t xml:space="preserve"> «ДРСК», за пределы </w:t>
      </w:r>
      <w:r w:rsidR="00FF7CEC" w:rsidRPr="00F96A9B">
        <w:rPr>
          <w:rFonts w:eastAsia="Calibri"/>
          <w:sz w:val="26"/>
          <w:szCs w:val="26"/>
        </w:rPr>
        <w:t>нормативных значений,</w:t>
      </w:r>
      <w:r w:rsidRPr="00F96A9B">
        <w:rPr>
          <w:rFonts w:eastAsia="Calibri"/>
          <w:sz w:val="26"/>
          <w:szCs w:val="26"/>
        </w:rPr>
        <w:t xml:space="preserve"> </w:t>
      </w:r>
      <w:r w:rsidR="00CF1C1D" w:rsidRPr="00F96A9B">
        <w:rPr>
          <w:rFonts w:eastAsia="Calibri"/>
          <w:sz w:val="26"/>
          <w:szCs w:val="26"/>
        </w:rPr>
        <w:t>определённых</w:t>
      </w:r>
      <w:r w:rsidRPr="00F96A9B">
        <w:rPr>
          <w:rFonts w:eastAsia="Calibri"/>
          <w:sz w:val="26"/>
          <w:szCs w:val="26"/>
        </w:rPr>
        <w:t xml:space="preserve"> ГОСТ 32144-2013, установить в электроустановках объектов фильтркомпенсирующие устройства, исключающие ухудшение качества электроэнергии и приводящие его параметры в соответствие с ГОСТ 32144-2013.</w:t>
      </w:r>
    </w:p>
    <w:p w:rsidR="00FD201A" w:rsidRDefault="00FD201A" w:rsidP="00FD201A">
      <w:pPr>
        <w:tabs>
          <w:tab w:val="num" w:pos="100"/>
        </w:tabs>
        <w:jc w:val="both"/>
        <w:rPr>
          <w:sz w:val="26"/>
          <w:szCs w:val="26"/>
        </w:rPr>
      </w:pPr>
      <w:r w:rsidRPr="00F96A9B">
        <w:rPr>
          <w:sz w:val="26"/>
          <w:szCs w:val="26"/>
        </w:rPr>
        <w:t>8.</w:t>
      </w:r>
      <w:r w:rsidR="00C438AC">
        <w:rPr>
          <w:sz w:val="26"/>
          <w:szCs w:val="26"/>
        </w:rPr>
        <w:t>6</w:t>
      </w:r>
      <w:r w:rsidRPr="00F96A9B">
        <w:rPr>
          <w:sz w:val="26"/>
          <w:szCs w:val="26"/>
        </w:rPr>
        <w:t xml:space="preserve">. В случае выявления, при проектировании, возможности нарушения </w:t>
      </w:r>
      <w:r w:rsidRPr="00F96A9B">
        <w:rPr>
          <w:bCs/>
          <w:sz w:val="26"/>
          <w:szCs w:val="26"/>
        </w:rPr>
        <w:t>соотношения потребления активной и реактивной мощности</w:t>
      </w:r>
      <w:r w:rsidRPr="00F96A9B">
        <w:rPr>
          <w:sz w:val="26"/>
          <w:szCs w:val="26"/>
        </w:rPr>
        <w:t xml:space="preserve"> </w:t>
      </w:r>
      <w:r w:rsidRPr="00F96A9B">
        <w:rPr>
          <w:sz w:val="26"/>
          <w:szCs w:val="26"/>
          <w:lang w:val="en-US"/>
        </w:rPr>
        <w:t>tg</w:t>
      </w:r>
      <w:r w:rsidRPr="00F96A9B">
        <w:rPr>
          <w:sz w:val="26"/>
          <w:szCs w:val="26"/>
        </w:rPr>
        <w:t> φ&gt;0,</w:t>
      </w:r>
      <w:r w:rsidR="003C1DD2" w:rsidRPr="00F96A9B">
        <w:rPr>
          <w:sz w:val="26"/>
          <w:szCs w:val="26"/>
        </w:rPr>
        <w:t>4 на</w:t>
      </w:r>
      <w:r w:rsidRPr="00F96A9B">
        <w:rPr>
          <w:sz w:val="26"/>
          <w:szCs w:val="26"/>
        </w:rPr>
        <w:t xml:space="preserve"> шинах 6 кВ </w:t>
      </w:r>
      <w:r w:rsidR="00B32992" w:rsidRPr="00AC1E97">
        <w:rPr>
          <w:sz w:val="26"/>
          <w:szCs w:val="26"/>
        </w:rPr>
        <w:t xml:space="preserve">ПС </w:t>
      </w:r>
      <w:r w:rsidR="00B32992">
        <w:rPr>
          <w:sz w:val="26"/>
          <w:szCs w:val="26"/>
        </w:rPr>
        <w:t>110</w:t>
      </w:r>
      <w:r w:rsidR="00B32992" w:rsidRPr="00AC1E97">
        <w:rPr>
          <w:sz w:val="26"/>
          <w:szCs w:val="26"/>
        </w:rPr>
        <w:t xml:space="preserve">/6 кВ </w:t>
      </w:r>
      <w:r w:rsidR="00306A04">
        <w:rPr>
          <w:sz w:val="26"/>
          <w:szCs w:val="26"/>
        </w:rPr>
        <w:t>Промузел</w:t>
      </w:r>
      <w:r w:rsidRPr="00F96A9B">
        <w:rPr>
          <w:sz w:val="26"/>
          <w:szCs w:val="26"/>
        </w:rPr>
        <w:t xml:space="preserve">, предусмотреть средства компенсации реактивной мощности и автоматику </w:t>
      </w:r>
      <w:r w:rsidRPr="00F96A9B">
        <w:rPr>
          <w:sz w:val="26"/>
          <w:szCs w:val="26"/>
        </w:rPr>
        <w:lastRenderedPageBreak/>
        <w:t>регулирования напряжения и поддержания соотношения потребления активной и реактивной мощности на уровне</w:t>
      </w:r>
      <w:r w:rsidRPr="00CB69B5">
        <w:rPr>
          <w:sz w:val="26"/>
          <w:szCs w:val="26"/>
        </w:rPr>
        <w:t xml:space="preserve"> </w:t>
      </w:r>
      <w:r w:rsidRPr="00CB69B5">
        <w:rPr>
          <w:sz w:val="26"/>
          <w:szCs w:val="26"/>
          <w:lang w:val="en-US"/>
        </w:rPr>
        <w:t>tg</w:t>
      </w:r>
      <w:r>
        <w:rPr>
          <w:sz w:val="26"/>
          <w:szCs w:val="26"/>
        </w:rPr>
        <w:t xml:space="preserve"> φ≤0,4 на шинах 6 кВ </w:t>
      </w:r>
      <w:r w:rsidR="00B32992" w:rsidRPr="00AC1E97">
        <w:rPr>
          <w:sz w:val="26"/>
          <w:szCs w:val="26"/>
        </w:rPr>
        <w:t xml:space="preserve">ПС </w:t>
      </w:r>
      <w:r w:rsidR="00B32992">
        <w:rPr>
          <w:sz w:val="26"/>
          <w:szCs w:val="26"/>
        </w:rPr>
        <w:t>110/</w:t>
      </w:r>
      <w:r w:rsidR="00B32992" w:rsidRPr="00AC1E97">
        <w:rPr>
          <w:sz w:val="26"/>
          <w:szCs w:val="26"/>
        </w:rPr>
        <w:t xml:space="preserve">6 кВ </w:t>
      </w:r>
      <w:r w:rsidR="00306A04">
        <w:rPr>
          <w:sz w:val="26"/>
          <w:szCs w:val="26"/>
        </w:rPr>
        <w:t>Промузел</w:t>
      </w:r>
      <w:r w:rsidRPr="00CB69B5">
        <w:rPr>
          <w:sz w:val="26"/>
          <w:szCs w:val="26"/>
        </w:rPr>
        <w:t>.</w:t>
      </w:r>
    </w:p>
    <w:p w:rsidR="00FD201A" w:rsidRPr="0014356F" w:rsidRDefault="00FD201A" w:rsidP="00FD201A">
      <w:pPr>
        <w:widowControl w:val="0"/>
        <w:tabs>
          <w:tab w:val="left" w:pos="6690"/>
        </w:tabs>
        <w:spacing w:line="228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8.</w:t>
      </w:r>
      <w:r w:rsidR="00C438AC">
        <w:rPr>
          <w:rFonts w:eastAsia="Calibri"/>
          <w:sz w:val="26"/>
          <w:szCs w:val="26"/>
        </w:rPr>
        <w:t>7</w:t>
      </w:r>
      <w:r w:rsidRPr="0014356F">
        <w:rPr>
          <w:rFonts w:eastAsia="Calibri"/>
          <w:sz w:val="26"/>
          <w:szCs w:val="26"/>
        </w:rPr>
        <w:t xml:space="preserve">. </w:t>
      </w:r>
      <w:r w:rsidR="006E1B5E" w:rsidRPr="00367D7E">
        <w:rPr>
          <w:sz w:val="26"/>
          <w:szCs w:val="26"/>
        </w:rPr>
        <w:t>Представление в сетевую организацию копий разделов проектной документации, предусматривающих реализацию технических решений, обеспечивающих выполнение настоящих технических условий</w:t>
      </w:r>
      <w:r w:rsidRPr="0014356F">
        <w:rPr>
          <w:rFonts w:eastAsia="Calibri"/>
          <w:sz w:val="26"/>
          <w:szCs w:val="26"/>
        </w:rPr>
        <w:t>.</w:t>
      </w:r>
    </w:p>
    <w:p w:rsidR="00FD201A" w:rsidRPr="0014356F" w:rsidRDefault="00FD201A" w:rsidP="00FD201A">
      <w:pPr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8.</w:t>
      </w:r>
      <w:r w:rsidR="00C438AC">
        <w:rPr>
          <w:rFonts w:eastAsia="Calibri"/>
          <w:sz w:val="26"/>
          <w:szCs w:val="26"/>
        </w:rPr>
        <w:t>8</w:t>
      </w:r>
      <w:r>
        <w:rPr>
          <w:rFonts w:eastAsia="Calibri"/>
          <w:sz w:val="26"/>
          <w:szCs w:val="26"/>
        </w:rPr>
        <w:t xml:space="preserve">. </w:t>
      </w:r>
      <w:r w:rsidRPr="0014356F">
        <w:rPr>
          <w:rFonts w:eastAsia="Calibri"/>
          <w:sz w:val="26"/>
          <w:szCs w:val="26"/>
        </w:rPr>
        <w:t>В случае, если в ходе проектирования возникнет необходимость частичного отступления от технических условий, такие отступления по</w:t>
      </w:r>
      <w:r>
        <w:rPr>
          <w:rFonts w:eastAsia="Calibri"/>
          <w:sz w:val="26"/>
          <w:szCs w:val="26"/>
        </w:rPr>
        <w:t xml:space="preserve">длежат согласованию с филиалом </w:t>
      </w:r>
      <w:r w:rsidRPr="0014356F">
        <w:rPr>
          <w:rFonts w:eastAsia="Calibri"/>
          <w:sz w:val="26"/>
          <w:szCs w:val="26"/>
        </w:rPr>
        <w:t xml:space="preserve">АО «ДРСК» </w:t>
      </w:r>
      <w:r>
        <w:rPr>
          <w:rFonts w:eastAsia="Calibri"/>
          <w:sz w:val="26"/>
          <w:szCs w:val="26"/>
        </w:rPr>
        <w:t>«Приморские электрические сети».</w:t>
      </w:r>
    </w:p>
    <w:p w:rsidR="00EC19EA" w:rsidRDefault="00EC19EA" w:rsidP="00F0286D">
      <w:pPr>
        <w:jc w:val="both"/>
        <w:rPr>
          <w:sz w:val="26"/>
          <w:szCs w:val="26"/>
        </w:rPr>
      </w:pPr>
      <w:r w:rsidRPr="00EC19EA">
        <w:rPr>
          <w:sz w:val="26"/>
          <w:szCs w:val="26"/>
        </w:rPr>
        <w:t>8.</w:t>
      </w:r>
      <w:r w:rsidR="00C438AC">
        <w:rPr>
          <w:sz w:val="26"/>
          <w:szCs w:val="26"/>
        </w:rPr>
        <w:t>9</w:t>
      </w:r>
      <w:r w:rsidRPr="00EC19EA">
        <w:rPr>
          <w:sz w:val="26"/>
          <w:szCs w:val="26"/>
        </w:rPr>
        <w:t xml:space="preserve">. Подключение энергопринимающих устройств Заявителя к </w:t>
      </w:r>
      <w:r w:rsidR="00BD370A">
        <w:rPr>
          <w:sz w:val="26"/>
          <w:szCs w:val="26"/>
        </w:rPr>
        <w:t>РУ 6 кВ</w:t>
      </w:r>
      <w:r w:rsidRPr="00EC19EA">
        <w:rPr>
          <w:sz w:val="26"/>
          <w:szCs w:val="26"/>
        </w:rPr>
        <w:t xml:space="preserve"> </w:t>
      </w:r>
      <w:r w:rsidR="00FB4C35" w:rsidRPr="00AC1E97">
        <w:rPr>
          <w:sz w:val="26"/>
          <w:szCs w:val="26"/>
        </w:rPr>
        <w:t xml:space="preserve">ПС </w:t>
      </w:r>
      <w:r w:rsidR="00B32992">
        <w:rPr>
          <w:sz w:val="26"/>
          <w:szCs w:val="26"/>
        </w:rPr>
        <w:t>110/</w:t>
      </w:r>
      <w:r w:rsidR="00FB4C35" w:rsidRPr="00AC1E97">
        <w:rPr>
          <w:sz w:val="26"/>
          <w:szCs w:val="26"/>
        </w:rPr>
        <w:t xml:space="preserve">6 кВ </w:t>
      </w:r>
      <w:r w:rsidR="00306A04">
        <w:rPr>
          <w:sz w:val="26"/>
          <w:szCs w:val="26"/>
        </w:rPr>
        <w:t>Промузел</w:t>
      </w:r>
      <w:r w:rsidRPr="00EC19EA">
        <w:rPr>
          <w:sz w:val="26"/>
          <w:szCs w:val="26"/>
        </w:rPr>
        <w:t>, предусматривает участие всей нагрузки объекта заявителя в реализации управляющих воздействий автоматики ограничения снижения частоты (</w:t>
      </w:r>
      <w:r w:rsidR="00636033" w:rsidRPr="00EC19EA">
        <w:rPr>
          <w:sz w:val="26"/>
          <w:szCs w:val="26"/>
        </w:rPr>
        <w:t>АЧР</w:t>
      </w:r>
      <w:r w:rsidR="00FB4C35">
        <w:rPr>
          <w:sz w:val="26"/>
          <w:szCs w:val="26"/>
        </w:rPr>
        <w:t>, ЧАПВ</w:t>
      </w:r>
      <w:r w:rsidRPr="00EC19EA">
        <w:rPr>
          <w:sz w:val="26"/>
          <w:szCs w:val="26"/>
        </w:rPr>
        <w:t xml:space="preserve">). </w:t>
      </w:r>
    </w:p>
    <w:p w:rsidR="00A516CA" w:rsidRPr="00EC19EA" w:rsidRDefault="00A516CA" w:rsidP="00F0286D">
      <w:pPr>
        <w:jc w:val="both"/>
        <w:rPr>
          <w:sz w:val="26"/>
          <w:szCs w:val="26"/>
        </w:rPr>
      </w:pPr>
    </w:p>
    <w:p w:rsidR="00002A26" w:rsidRDefault="004E6263" w:rsidP="00002A26">
      <w:pPr>
        <w:jc w:val="both"/>
        <w:rPr>
          <w:sz w:val="26"/>
          <w:szCs w:val="26"/>
        </w:rPr>
      </w:pPr>
      <w:r w:rsidRPr="004E6263">
        <w:rPr>
          <w:sz w:val="26"/>
          <w:szCs w:val="26"/>
        </w:rPr>
        <w:t>9</w:t>
      </w:r>
      <w:r w:rsidR="00EC19EA">
        <w:rPr>
          <w:sz w:val="26"/>
          <w:szCs w:val="26"/>
        </w:rPr>
        <w:t xml:space="preserve">. </w:t>
      </w:r>
      <w:r w:rsidR="0097382D" w:rsidRPr="00AD25C9">
        <w:rPr>
          <w:rFonts w:eastAsia="Calibri"/>
          <w:sz w:val="26"/>
          <w:szCs w:val="26"/>
        </w:rPr>
        <w:t>К 2020 году (с учётом перспективы до 2030г</w:t>
      </w:r>
      <w:r w:rsidR="00FF7CEC">
        <w:rPr>
          <w:rFonts w:eastAsia="Calibri"/>
          <w:sz w:val="26"/>
          <w:szCs w:val="26"/>
        </w:rPr>
        <w:t>.</w:t>
      </w:r>
      <w:r w:rsidR="0097382D" w:rsidRPr="00AD25C9">
        <w:rPr>
          <w:rFonts w:eastAsia="Calibri"/>
          <w:sz w:val="26"/>
          <w:szCs w:val="26"/>
        </w:rPr>
        <w:t>) максимальны</w:t>
      </w:r>
      <w:r w:rsidR="00D233F9">
        <w:rPr>
          <w:rFonts w:eastAsia="Calibri"/>
          <w:sz w:val="26"/>
          <w:szCs w:val="26"/>
        </w:rPr>
        <w:t>е</w:t>
      </w:r>
      <w:r w:rsidR="0097382D">
        <w:rPr>
          <w:rFonts w:eastAsia="Calibri"/>
          <w:sz w:val="26"/>
          <w:szCs w:val="26"/>
        </w:rPr>
        <w:t xml:space="preserve"> </w:t>
      </w:r>
      <w:r w:rsidR="0097382D" w:rsidRPr="00AD25C9">
        <w:rPr>
          <w:rFonts w:eastAsia="Calibri"/>
          <w:sz w:val="26"/>
          <w:szCs w:val="26"/>
        </w:rPr>
        <w:t>ток</w:t>
      </w:r>
      <w:r w:rsidR="00D233F9">
        <w:rPr>
          <w:rFonts w:eastAsia="Calibri"/>
          <w:sz w:val="26"/>
          <w:szCs w:val="26"/>
        </w:rPr>
        <w:t>и</w:t>
      </w:r>
      <w:r w:rsidR="0097382D" w:rsidRPr="00AD25C9">
        <w:rPr>
          <w:rFonts w:eastAsia="Calibri"/>
          <w:sz w:val="26"/>
          <w:szCs w:val="26"/>
        </w:rPr>
        <w:t xml:space="preserve"> трёхфазного </w:t>
      </w:r>
      <w:r w:rsidR="00AC1E97">
        <w:rPr>
          <w:rFonts w:eastAsia="Calibri"/>
          <w:sz w:val="26"/>
          <w:szCs w:val="26"/>
        </w:rPr>
        <w:t xml:space="preserve">и однофазного </w:t>
      </w:r>
      <w:r w:rsidR="0097382D" w:rsidRPr="00AD25C9">
        <w:rPr>
          <w:rFonts w:eastAsia="Calibri"/>
          <w:sz w:val="26"/>
          <w:szCs w:val="26"/>
        </w:rPr>
        <w:t xml:space="preserve">короткого замыкания на шинах </w:t>
      </w:r>
      <w:r w:rsidR="00CF1C1D">
        <w:rPr>
          <w:rFonts w:eastAsia="Calibri"/>
          <w:sz w:val="26"/>
          <w:szCs w:val="26"/>
        </w:rPr>
        <w:t>110</w:t>
      </w:r>
      <w:r w:rsidR="0097382D" w:rsidRPr="00AD25C9">
        <w:rPr>
          <w:rFonts w:eastAsia="Calibri"/>
          <w:sz w:val="26"/>
          <w:szCs w:val="26"/>
        </w:rPr>
        <w:t xml:space="preserve"> кВ </w:t>
      </w:r>
      <w:r w:rsidR="00AC1E97" w:rsidRPr="00AC1E97">
        <w:rPr>
          <w:sz w:val="26"/>
          <w:szCs w:val="26"/>
        </w:rPr>
        <w:t xml:space="preserve">ПС </w:t>
      </w:r>
      <w:r w:rsidR="00B32992">
        <w:rPr>
          <w:sz w:val="26"/>
          <w:szCs w:val="26"/>
        </w:rPr>
        <w:t>110/</w:t>
      </w:r>
      <w:r w:rsidR="00AC1E97" w:rsidRPr="00AC1E97">
        <w:rPr>
          <w:sz w:val="26"/>
          <w:szCs w:val="26"/>
        </w:rPr>
        <w:t xml:space="preserve">6 кВ </w:t>
      </w:r>
      <w:r w:rsidR="00306A04">
        <w:rPr>
          <w:sz w:val="26"/>
          <w:szCs w:val="26"/>
        </w:rPr>
        <w:t>Промузел</w:t>
      </w:r>
      <w:r w:rsidR="00AC1E97">
        <w:rPr>
          <w:rFonts w:eastAsia="Calibri"/>
          <w:sz w:val="26"/>
          <w:szCs w:val="26"/>
        </w:rPr>
        <w:t xml:space="preserve"> состав</w:t>
      </w:r>
      <w:r w:rsidR="00D233F9">
        <w:rPr>
          <w:rFonts w:eastAsia="Calibri"/>
          <w:sz w:val="26"/>
          <w:szCs w:val="26"/>
        </w:rPr>
        <w:t>я</w:t>
      </w:r>
      <w:r w:rsidR="00AC1E97">
        <w:rPr>
          <w:rFonts w:eastAsia="Calibri"/>
          <w:sz w:val="26"/>
          <w:szCs w:val="26"/>
        </w:rPr>
        <w:t xml:space="preserve">т </w:t>
      </w:r>
      <w:r w:rsidR="008E6340">
        <w:rPr>
          <w:rFonts w:eastAsia="Calibri"/>
          <w:sz w:val="26"/>
          <w:szCs w:val="26"/>
        </w:rPr>
        <w:t>1</w:t>
      </w:r>
      <w:r w:rsidR="00002A26">
        <w:rPr>
          <w:rFonts w:eastAsia="Calibri"/>
          <w:sz w:val="26"/>
          <w:szCs w:val="26"/>
        </w:rPr>
        <w:t>4</w:t>
      </w:r>
      <w:r w:rsidR="0097382D">
        <w:rPr>
          <w:rFonts w:eastAsia="Calibri"/>
          <w:sz w:val="26"/>
          <w:szCs w:val="26"/>
        </w:rPr>
        <w:t>,</w:t>
      </w:r>
      <w:r w:rsidR="00002A26">
        <w:rPr>
          <w:rFonts w:eastAsia="Calibri"/>
          <w:sz w:val="26"/>
          <w:szCs w:val="26"/>
        </w:rPr>
        <w:t>68</w:t>
      </w:r>
      <w:r w:rsidR="0097382D" w:rsidRPr="00AD25C9">
        <w:rPr>
          <w:sz w:val="26"/>
          <w:szCs w:val="26"/>
        </w:rPr>
        <w:t xml:space="preserve"> кА</w:t>
      </w:r>
      <w:r w:rsidR="00AC1E97">
        <w:rPr>
          <w:sz w:val="26"/>
          <w:szCs w:val="26"/>
        </w:rPr>
        <w:t xml:space="preserve"> и </w:t>
      </w:r>
      <w:r w:rsidR="008E6340">
        <w:rPr>
          <w:sz w:val="26"/>
          <w:szCs w:val="26"/>
        </w:rPr>
        <w:t>1</w:t>
      </w:r>
      <w:r w:rsidR="00002A26">
        <w:rPr>
          <w:sz w:val="26"/>
          <w:szCs w:val="26"/>
        </w:rPr>
        <w:t>2</w:t>
      </w:r>
      <w:r w:rsidR="00AC1E97">
        <w:rPr>
          <w:sz w:val="26"/>
          <w:szCs w:val="26"/>
        </w:rPr>
        <w:t>,</w:t>
      </w:r>
      <w:r w:rsidR="00002A26">
        <w:rPr>
          <w:sz w:val="26"/>
          <w:szCs w:val="26"/>
        </w:rPr>
        <w:t>49</w:t>
      </w:r>
      <w:r w:rsidR="00AC1E97">
        <w:rPr>
          <w:sz w:val="26"/>
          <w:szCs w:val="26"/>
        </w:rPr>
        <w:t xml:space="preserve"> кА </w:t>
      </w:r>
      <w:r w:rsidR="00B32992">
        <w:rPr>
          <w:sz w:val="26"/>
          <w:szCs w:val="26"/>
        </w:rPr>
        <w:t>соответственно</w:t>
      </w:r>
      <w:r w:rsidR="00002A26">
        <w:rPr>
          <w:sz w:val="26"/>
          <w:szCs w:val="26"/>
        </w:rPr>
        <w:t>.</w:t>
      </w:r>
    </w:p>
    <w:p w:rsidR="00002A26" w:rsidRDefault="00002A26" w:rsidP="00002A26">
      <w:pPr>
        <w:jc w:val="both"/>
        <w:rPr>
          <w:sz w:val="26"/>
          <w:szCs w:val="26"/>
        </w:rPr>
      </w:pPr>
    </w:p>
    <w:p w:rsidR="00B32992" w:rsidRPr="00002A26" w:rsidRDefault="00FD201A" w:rsidP="00002A26">
      <w:pPr>
        <w:jc w:val="both"/>
        <w:rPr>
          <w:sz w:val="26"/>
          <w:szCs w:val="26"/>
        </w:rPr>
      </w:pPr>
      <w:r w:rsidRPr="005D58A2">
        <w:rPr>
          <w:sz w:val="26"/>
          <w:szCs w:val="26"/>
        </w:rPr>
        <w:t>1</w:t>
      </w:r>
      <w:r w:rsidR="00C0755E">
        <w:rPr>
          <w:sz w:val="26"/>
          <w:szCs w:val="26"/>
        </w:rPr>
        <w:t>0</w:t>
      </w:r>
      <w:r w:rsidRPr="005D58A2">
        <w:rPr>
          <w:sz w:val="26"/>
          <w:szCs w:val="26"/>
        </w:rPr>
        <w:t>.</w:t>
      </w:r>
      <w:r w:rsidRPr="005D58A2">
        <w:rPr>
          <w:color w:val="FF0000"/>
          <w:sz w:val="26"/>
          <w:szCs w:val="26"/>
        </w:rPr>
        <w:t xml:space="preserve"> </w:t>
      </w:r>
      <w:r w:rsidR="00B32992" w:rsidRPr="0013073D">
        <w:rPr>
          <w:bCs/>
          <w:spacing w:val="4"/>
          <w:sz w:val="26"/>
          <w:szCs w:val="26"/>
        </w:rPr>
        <w:t xml:space="preserve">Настоящие технические условия являются неотъемлемым приложением к договору об осуществлении технологического присоединения и без договора не действительны, срок действия технических условий составляет </w:t>
      </w:r>
      <w:r w:rsidR="00B32992">
        <w:rPr>
          <w:bCs/>
          <w:spacing w:val="4"/>
          <w:sz w:val="26"/>
          <w:szCs w:val="26"/>
        </w:rPr>
        <w:t>5</w:t>
      </w:r>
      <w:r w:rsidR="00B32992" w:rsidRPr="0013073D">
        <w:rPr>
          <w:bCs/>
          <w:spacing w:val="4"/>
          <w:sz w:val="26"/>
          <w:szCs w:val="26"/>
        </w:rPr>
        <w:t xml:space="preserve"> </w:t>
      </w:r>
      <w:r w:rsidR="00B32992">
        <w:rPr>
          <w:bCs/>
          <w:spacing w:val="4"/>
          <w:sz w:val="26"/>
          <w:szCs w:val="26"/>
        </w:rPr>
        <w:t>лет</w:t>
      </w:r>
      <w:r w:rsidR="00B32992" w:rsidRPr="0013073D">
        <w:rPr>
          <w:bCs/>
          <w:spacing w:val="4"/>
          <w:sz w:val="26"/>
          <w:szCs w:val="26"/>
        </w:rPr>
        <w:t xml:space="preserve"> со дня заключения договора об осуществлении технологического присоединения.</w:t>
      </w:r>
    </w:p>
    <w:p w:rsidR="00FD201A" w:rsidRDefault="00FD201A" w:rsidP="00B32992">
      <w:pPr>
        <w:jc w:val="both"/>
        <w:rPr>
          <w:sz w:val="26"/>
          <w:szCs w:val="26"/>
        </w:rPr>
      </w:pPr>
    </w:p>
    <w:p w:rsidR="000F295D" w:rsidRDefault="000F295D" w:rsidP="001316D5">
      <w:pPr>
        <w:jc w:val="both"/>
        <w:rPr>
          <w:sz w:val="26"/>
          <w:szCs w:val="26"/>
        </w:rPr>
      </w:pPr>
    </w:p>
    <w:p w:rsidR="00B70004" w:rsidRDefault="00B70004" w:rsidP="001316D5">
      <w:pPr>
        <w:jc w:val="both"/>
        <w:rPr>
          <w:sz w:val="26"/>
          <w:szCs w:val="26"/>
        </w:rPr>
      </w:pPr>
    </w:p>
    <w:p w:rsidR="00B70004" w:rsidRDefault="00B70004" w:rsidP="001316D5">
      <w:pPr>
        <w:jc w:val="both"/>
        <w:rPr>
          <w:sz w:val="26"/>
          <w:szCs w:val="26"/>
        </w:rPr>
      </w:pPr>
    </w:p>
    <w:p w:rsidR="00002A26" w:rsidRDefault="00002A26" w:rsidP="001316D5">
      <w:pPr>
        <w:jc w:val="both"/>
        <w:rPr>
          <w:sz w:val="26"/>
          <w:szCs w:val="26"/>
        </w:rPr>
      </w:pPr>
    </w:p>
    <w:p w:rsidR="00AC1E97" w:rsidRDefault="00AC1E97" w:rsidP="00AC1E97">
      <w:pPr>
        <w:pStyle w:val="ConsPlusNonformat"/>
        <w:widowControl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8"/>
        <w:gridCol w:w="4809"/>
      </w:tblGrid>
      <w:tr w:rsidR="00AC1E97" w:rsidRPr="00027353" w:rsidTr="00240D3F">
        <w:tc>
          <w:tcPr>
            <w:tcW w:w="5073" w:type="dxa"/>
            <w:shd w:val="clear" w:color="auto" w:fill="auto"/>
          </w:tcPr>
          <w:p w:rsidR="00AC1E97" w:rsidRPr="00644313" w:rsidRDefault="00AC1E97" w:rsidP="00240D3F">
            <w:pPr>
              <w:rPr>
                <w:rFonts w:eastAsia="Calibri"/>
                <w:b/>
                <w:sz w:val="26"/>
                <w:szCs w:val="26"/>
              </w:rPr>
            </w:pPr>
            <w:r w:rsidRPr="00644313">
              <w:rPr>
                <w:rFonts w:eastAsia="Calibri"/>
                <w:b/>
                <w:sz w:val="26"/>
                <w:szCs w:val="26"/>
              </w:rPr>
              <w:t xml:space="preserve">Первый заместитель директора по </w:t>
            </w:r>
          </w:p>
          <w:p w:rsidR="00AC1E97" w:rsidRPr="00644313" w:rsidRDefault="00AC1E97" w:rsidP="00240D3F">
            <w:pPr>
              <w:rPr>
                <w:rFonts w:eastAsia="Calibri"/>
                <w:b/>
                <w:sz w:val="26"/>
                <w:szCs w:val="26"/>
              </w:rPr>
            </w:pPr>
            <w:r w:rsidRPr="00644313">
              <w:rPr>
                <w:rFonts w:eastAsia="Calibri"/>
                <w:b/>
                <w:sz w:val="26"/>
                <w:szCs w:val="26"/>
              </w:rPr>
              <w:t>производству – главный инженер</w:t>
            </w:r>
          </w:p>
          <w:p w:rsidR="00AC1E97" w:rsidRPr="00ED28DA" w:rsidRDefault="00AC1E97" w:rsidP="00240D3F">
            <w:pPr>
              <w:rPr>
                <w:rFonts w:eastAsia="Calibri"/>
                <w:b/>
                <w:sz w:val="26"/>
                <w:szCs w:val="26"/>
              </w:rPr>
            </w:pPr>
            <w:r w:rsidRPr="00644313">
              <w:rPr>
                <w:rFonts w:eastAsia="Calibri"/>
                <w:b/>
                <w:sz w:val="26"/>
                <w:szCs w:val="26"/>
              </w:rPr>
              <w:t>филиала АО «ДРСК» «ПЭС»</w:t>
            </w:r>
          </w:p>
        </w:tc>
        <w:tc>
          <w:tcPr>
            <w:tcW w:w="5065" w:type="dxa"/>
            <w:shd w:val="clear" w:color="auto" w:fill="auto"/>
          </w:tcPr>
          <w:p w:rsidR="00AC1E97" w:rsidRPr="00644313" w:rsidRDefault="00AC1E97" w:rsidP="00240D3F">
            <w:pPr>
              <w:jc w:val="right"/>
              <w:rPr>
                <w:rFonts w:eastAsia="Calibri"/>
                <w:b/>
                <w:sz w:val="26"/>
                <w:szCs w:val="26"/>
              </w:rPr>
            </w:pPr>
          </w:p>
          <w:p w:rsidR="00AC1E97" w:rsidRPr="00027353" w:rsidRDefault="00AC1E97" w:rsidP="00240D3F">
            <w:pPr>
              <w:jc w:val="right"/>
              <w:rPr>
                <w:rFonts w:eastAsia="Calibri"/>
                <w:b/>
                <w:sz w:val="26"/>
                <w:szCs w:val="26"/>
              </w:rPr>
            </w:pPr>
            <w:r w:rsidRPr="00644313">
              <w:rPr>
                <w:rFonts w:eastAsia="Calibri"/>
                <w:b/>
                <w:sz w:val="26"/>
                <w:szCs w:val="26"/>
              </w:rPr>
              <w:t>С.Н. Корчемагин</w:t>
            </w:r>
          </w:p>
        </w:tc>
      </w:tr>
    </w:tbl>
    <w:p w:rsidR="00AC1E97" w:rsidRDefault="00AC1E97" w:rsidP="00AC1E97"/>
    <w:p w:rsidR="009B7540" w:rsidRDefault="009B7540" w:rsidP="001316D5">
      <w:pPr>
        <w:jc w:val="both"/>
        <w:rPr>
          <w:sz w:val="26"/>
          <w:szCs w:val="26"/>
        </w:rPr>
      </w:pPr>
    </w:p>
    <w:p w:rsidR="000F295D" w:rsidRDefault="000F295D" w:rsidP="001316D5">
      <w:pPr>
        <w:jc w:val="both"/>
        <w:rPr>
          <w:sz w:val="26"/>
          <w:szCs w:val="26"/>
        </w:rPr>
      </w:pPr>
    </w:p>
    <w:p w:rsidR="00A516CA" w:rsidRDefault="00A516CA" w:rsidP="00A516CA">
      <w:pPr>
        <w:jc w:val="both"/>
        <w:rPr>
          <w:sz w:val="26"/>
          <w:szCs w:val="26"/>
        </w:rPr>
      </w:pPr>
    </w:p>
    <w:p w:rsidR="000F295D" w:rsidRDefault="000F295D" w:rsidP="001316D5">
      <w:pPr>
        <w:jc w:val="both"/>
        <w:rPr>
          <w:sz w:val="26"/>
          <w:szCs w:val="26"/>
        </w:rPr>
      </w:pPr>
    </w:p>
    <w:p w:rsidR="00A516CA" w:rsidRDefault="00A516CA" w:rsidP="001316D5">
      <w:pPr>
        <w:jc w:val="both"/>
        <w:rPr>
          <w:sz w:val="26"/>
          <w:szCs w:val="26"/>
        </w:rPr>
      </w:pPr>
    </w:p>
    <w:p w:rsidR="00002A26" w:rsidRDefault="00002A26" w:rsidP="001316D5">
      <w:pPr>
        <w:jc w:val="both"/>
        <w:rPr>
          <w:sz w:val="26"/>
          <w:szCs w:val="26"/>
        </w:rPr>
      </w:pPr>
    </w:p>
    <w:p w:rsidR="00002A26" w:rsidRDefault="00002A26" w:rsidP="001316D5">
      <w:pPr>
        <w:jc w:val="both"/>
        <w:rPr>
          <w:sz w:val="26"/>
          <w:szCs w:val="26"/>
        </w:rPr>
      </w:pPr>
    </w:p>
    <w:p w:rsidR="00002A26" w:rsidRDefault="00002A26" w:rsidP="001316D5">
      <w:pPr>
        <w:jc w:val="both"/>
        <w:rPr>
          <w:sz w:val="26"/>
          <w:szCs w:val="26"/>
        </w:rPr>
      </w:pPr>
    </w:p>
    <w:p w:rsidR="00002A26" w:rsidRDefault="00002A26" w:rsidP="001316D5">
      <w:pPr>
        <w:jc w:val="both"/>
        <w:rPr>
          <w:sz w:val="26"/>
          <w:szCs w:val="26"/>
        </w:rPr>
      </w:pPr>
    </w:p>
    <w:p w:rsidR="00A516CA" w:rsidRDefault="00A516CA" w:rsidP="001316D5">
      <w:pPr>
        <w:jc w:val="both"/>
        <w:rPr>
          <w:sz w:val="26"/>
          <w:szCs w:val="26"/>
        </w:rPr>
      </w:pPr>
    </w:p>
    <w:p w:rsidR="00A516CA" w:rsidRDefault="00A516CA" w:rsidP="001316D5">
      <w:pPr>
        <w:jc w:val="both"/>
        <w:rPr>
          <w:sz w:val="26"/>
          <w:szCs w:val="26"/>
        </w:rPr>
      </w:pPr>
    </w:p>
    <w:p w:rsidR="00A516CA" w:rsidRDefault="00A516CA" w:rsidP="001316D5">
      <w:pPr>
        <w:jc w:val="both"/>
        <w:rPr>
          <w:sz w:val="26"/>
          <w:szCs w:val="26"/>
        </w:rPr>
      </w:pPr>
    </w:p>
    <w:p w:rsidR="00B70004" w:rsidRDefault="00B70004" w:rsidP="00CC3352">
      <w:pPr>
        <w:jc w:val="both"/>
        <w:rPr>
          <w:rFonts w:eastAsia="Calibri"/>
          <w:sz w:val="26"/>
          <w:szCs w:val="26"/>
        </w:rPr>
      </w:pPr>
    </w:p>
    <w:p w:rsidR="00AB4EC0" w:rsidRDefault="00AB4EC0" w:rsidP="00CC3352">
      <w:pPr>
        <w:jc w:val="both"/>
        <w:rPr>
          <w:rFonts w:eastAsia="Calibri"/>
          <w:sz w:val="26"/>
          <w:szCs w:val="26"/>
        </w:rPr>
      </w:pPr>
    </w:p>
    <w:p w:rsidR="00AB4EC0" w:rsidRDefault="00AB4EC0" w:rsidP="00CC3352">
      <w:pPr>
        <w:jc w:val="both"/>
        <w:rPr>
          <w:rFonts w:eastAsia="Calibri"/>
          <w:sz w:val="26"/>
          <w:szCs w:val="26"/>
        </w:rPr>
      </w:pPr>
    </w:p>
    <w:p w:rsidR="00837D81" w:rsidRDefault="00837D81" w:rsidP="00CC3352">
      <w:pPr>
        <w:jc w:val="both"/>
        <w:rPr>
          <w:rFonts w:eastAsia="Calibri"/>
          <w:sz w:val="26"/>
          <w:szCs w:val="26"/>
        </w:rPr>
      </w:pPr>
    </w:p>
    <w:p w:rsidR="00837D81" w:rsidRDefault="00837D81" w:rsidP="00CC3352">
      <w:pPr>
        <w:jc w:val="both"/>
        <w:rPr>
          <w:rFonts w:eastAsia="Calibri"/>
          <w:sz w:val="26"/>
          <w:szCs w:val="26"/>
        </w:rPr>
      </w:pPr>
    </w:p>
    <w:p w:rsidR="00AC1E97" w:rsidRDefault="00AC1E97" w:rsidP="00AC1E97">
      <w:pPr>
        <w:tabs>
          <w:tab w:val="center" w:pos="5131"/>
        </w:tabs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Исп. Тыщук А.Д.  </w:t>
      </w:r>
    </w:p>
    <w:p w:rsidR="00AC1E97" w:rsidRDefault="00AC1E97" w:rsidP="00AC1E97">
      <w:pPr>
        <w:tabs>
          <w:tab w:val="center" w:pos="5131"/>
        </w:tabs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sym w:font="Wingdings" w:char="F028"/>
      </w:r>
      <w:r>
        <w:rPr>
          <w:color w:val="000000"/>
          <w:sz w:val="16"/>
          <w:szCs w:val="16"/>
        </w:rPr>
        <w:t xml:space="preserve"> 8 (423) 22-11-317</w:t>
      </w:r>
    </w:p>
    <w:p w:rsidR="00AC1E97" w:rsidRPr="006656D6" w:rsidRDefault="00AC1E97" w:rsidP="00AC1E97">
      <w:pPr>
        <w:tabs>
          <w:tab w:val="center" w:pos="5131"/>
        </w:tabs>
        <w:rPr>
          <w:color w:val="000000"/>
          <w:sz w:val="16"/>
          <w:szCs w:val="16"/>
        </w:rPr>
      </w:pPr>
      <w:r>
        <w:rPr>
          <w:color w:val="000000"/>
          <w:sz w:val="16"/>
          <w:szCs w:val="16"/>
          <w:lang w:val="en-US"/>
        </w:rPr>
        <w:t>Tyschuk</w:t>
      </w:r>
      <w:r>
        <w:rPr>
          <w:color w:val="000000"/>
          <w:sz w:val="16"/>
          <w:szCs w:val="16"/>
        </w:rPr>
        <w:t>-</w:t>
      </w:r>
      <w:r>
        <w:rPr>
          <w:color w:val="000000"/>
          <w:sz w:val="16"/>
          <w:szCs w:val="16"/>
          <w:lang w:val="en-US"/>
        </w:rPr>
        <w:t>ad</w:t>
      </w:r>
      <w:r>
        <w:rPr>
          <w:color w:val="000000"/>
          <w:sz w:val="16"/>
          <w:szCs w:val="16"/>
        </w:rPr>
        <w:t xml:space="preserve">@ </w:t>
      </w:r>
      <w:r>
        <w:rPr>
          <w:color w:val="000000"/>
          <w:sz w:val="16"/>
          <w:szCs w:val="16"/>
          <w:lang w:val="en-US"/>
        </w:rPr>
        <w:t>prim</w:t>
      </w:r>
      <w:r>
        <w:rPr>
          <w:color w:val="000000"/>
          <w:sz w:val="16"/>
          <w:szCs w:val="16"/>
        </w:rPr>
        <w:t>.</w:t>
      </w:r>
      <w:r>
        <w:rPr>
          <w:color w:val="000000"/>
          <w:sz w:val="16"/>
          <w:szCs w:val="16"/>
          <w:lang w:val="en-US"/>
        </w:rPr>
        <w:t>drsk</w:t>
      </w:r>
      <w:r>
        <w:rPr>
          <w:color w:val="000000"/>
          <w:sz w:val="16"/>
          <w:szCs w:val="16"/>
        </w:rPr>
        <w:t>.</w:t>
      </w:r>
      <w:r>
        <w:rPr>
          <w:color w:val="000000"/>
          <w:sz w:val="16"/>
          <w:szCs w:val="16"/>
          <w:lang w:val="en-US"/>
        </w:rPr>
        <w:t>ru</w:t>
      </w:r>
    </w:p>
    <w:sectPr w:rsidR="00AC1E97" w:rsidRPr="006656D6" w:rsidSect="0045058C">
      <w:pgSz w:w="11906" w:h="16838"/>
      <w:pgMar w:top="993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370B73"/>
    <w:multiLevelType w:val="multilevel"/>
    <w:tmpl w:val="26E2F4B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AAC50A5"/>
    <w:multiLevelType w:val="multilevel"/>
    <w:tmpl w:val="060C389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  <w:sz w:val="26"/>
        <w:szCs w:val="26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C90556C"/>
    <w:multiLevelType w:val="multilevel"/>
    <w:tmpl w:val="1D22E30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AA631EA"/>
    <w:multiLevelType w:val="multilevel"/>
    <w:tmpl w:val="68C851B2"/>
    <w:lvl w:ilvl="0">
      <w:start w:val="7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" w15:restartNumberingAfterBreak="0">
    <w:nsid w:val="578668D8"/>
    <w:multiLevelType w:val="multilevel"/>
    <w:tmpl w:val="A6267990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5DF67DEF"/>
    <w:multiLevelType w:val="hybridMultilevel"/>
    <w:tmpl w:val="A55C46AA"/>
    <w:lvl w:ilvl="0" w:tplc="4F9A30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57260CF"/>
    <w:multiLevelType w:val="hybridMultilevel"/>
    <w:tmpl w:val="55D2B626"/>
    <w:lvl w:ilvl="0" w:tplc="BB1C9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F38"/>
    <w:rsid w:val="00001EAB"/>
    <w:rsid w:val="00002A26"/>
    <w:rsid w:val="00003B98"/>
    <w:rsid w:val="00004746"/>
    <w:rsid w:val="00005179"/>
    <w:rsid w:val="00011EB0"/>
    <w:rsid w:val="00015720"/>
    <w:rsid w:val="000226B4"/>
    <w:rsid w:val="00023975"/>
    <w:rsid w:val="000240BF"/>
    <w:rsid w:val="000276CD"/>
    <w:rsid w:val="00032632"/>
    <w:rsid w:val="00034793"/>
    <w:rsid w:val="000347C9"/>
    <w:rsid w:val="00037C29"/>
    <w:rsid w:val="00042297"/>
    <w:rsid w:val="00042AE3"/>
    <w:rsid w:val="00045FB0"/>
    <w:rsid w:val="00047351"/>
    <w:rsid w:val="00047820"/>
    <w:rsid w:val="00050FA0"/>
    <w:rsid w:val="00053512"/>
    <w:rsid w:val="00053AAB"/>
    <w:rsid w:val="00053AE5"/>
    <w:rsid w:val="00054945"/>
    <w:rsid w:val="00054E7B"/>
    <w:rsid w:val="00055861"/>
    <w:rsid w:val="000577F3"/>
    <w:rsid w:val="00060552"/>
    <w:rsid w:val="000621C0"/>
    <w:rsid w:val="0006450C"/>
    <w:rsid w:val="00064FFC"/>
    <w:rsid w:val="00065017"/>
    <w:rsid w:val="0006518A"/>
    <w:rsid w:val="00074A95"/>
    <w:rsid w:val="00075072"/>
    <w:rsid w:val="000764C7"/>
    <w:rsid w:val="000777E8"/>
    <w:rsid w:val="00081B14"/>
    <w:rsid w:val="000824EC"/>
    <w:rsid w:val="000874B7"/>
    <w:rsid w:val="00087848"/>
    <w:rsid w:val="00096CA0"/>
    <w:rsid w:val="00097C26"/>
    <w:rsid w:val="000A04F3"/>
    <w:rsid w:val="000A3449"/>
    <w:rsid w:val="000A6AF0"/>
    <w:rsid w:val="000B5CEE"/>
    <w:rsid w:val="000B60C0"/>
    <w:rsid w:val="000B74D1"/>
    <w:rsid w:val="000C36C5"/>
    <w:rsid w:val="000C7723"/>
    <w:rsid w:val="000D0B32"/>
    <w:rsid w:val="000D2732"/>
    <w:rsid w:val="000D2D3F"/>
    <w:rsid w:val="000D4395"/>
    <w:rsid w:val="000D68F8"/>
    <w:rsid w:val="000E17EE"/>
    <w:rsid w:val="000E3FA0"/>
    <w:rsid w:val="000E53B8"/>
    <w:rsid w:val="000E748C"/>
    <w:rsid w:val="000E769B"/>
    <w:rsid w:val="000E7AEB"/>
    <w:rsid w:val="000F0D4A"/>
    <w:rsid w:val="000F26BA"/>
    <w:rsid w:val="000F295D"/>
    <w:rsid w:val="000F7898"/>
    <w:rsid w:val="00100498"/>
    <w:rsid w:val="00101021"/>
    <w:rsid w:val="001020C4"/>
    <w:rsid w:val="001127E2"/>
    <w:rsid w:val="00125476"/>
    <w:rsid w:val="00125B8F"/>
    <w:rsid w:val="00126480"/>
    <w:rsid w:val="00130339"/>
    <w:rsid w:val="001316D5"/>
    <w:rsid w:val="00131865"/>
    <w:rsid w:val="00132A5D"/>
    <w:rsid w:val="00133265"/>
    <w:rsid w:val="00134A5C"/>
    <w:rsid w:val="00134B7A"/>
    <w:rsid w:val="00136176"/>
    <w:rsid w:val="00137646"/>
    <w:rsid w:val="00142F8D"/>
    <w:rsid w:val="0014356F"/>
    <w:rsid w:val="00144B83"/>
    <w:rsid w:val="00150EBA"/>
    <w:rsid w:val="00153BC8"/>
    <w:rsid w:val="00155E23"/>
    <w:rsid w:val="001575E4"/>
    <w:rsid w:val="00161991"/>
    <w:rsid w:val="00161AC9"/>
    <w:rsid w:val="001621FA"/>
    <w:rsid w:val="0016555E"/>
    <w:rsid w:val="001722A1"/>
    <w:rsid w:val="00172A97"/>
    <w:rsid w:val="00173556"/>
    <w:rsid w:val="001768E7"/>
    <w:rsid w:val="00177E81"/>
    <w:rsid w:val="00180066"/>
    <w:rsid w:val="001848B1"/>
    <w:rsid w:val="001875CF"/>
    <w:rsid w:val="00190720"/>
    <w:rsid w:val="00191146"/>
    <w:rsid w:val="00192A73"/>
    <w:rsid w:val="00193112"/>
    <w:rsid w:val="00195790"/>
    <w:rsid w:val="00196510"/>
    <w:rsid w:val="00196763"/>
    <w:rsid w:val="001A0850"/>
    <w:rsid w:val="001A58FF"/>
    <w:rsid w:val="001B0236"/>
    <w:rsid w:val="001B2FEE"/>
    <w:rsid w:val="001B5AA4"/>
    <w:rsid w:val="001B65E3"/>
    <w:rsid w:val="001C6407"/>
    <w:rsid w:val="001C6B1B"/>
    <w:rsid w:val="001C6E34"/>
    <w:rsid w:val="001C6E67"/>
    <w:rsid w:val="001D0D88"/>
    <w:rsid w:val="001D1CAA"/>
    <w:rsid w:val="001D2309"/>
    <w:rsid w:val="001D5B32"/>
    <w:rsid w:val="001D720C"/>
    <w:rsid w:val="001E08DC"/>
    <w:rsid w:val="001E4B74"/>
    <w:rsid w:val="001E547B"/>
    <w:rsid w:val="001E7E54"/>
    <w:rsid w:val="001F1664"/>
    <w:rsid w:val="001F1FF2"/>
    <w:rsid w:val="001F25C5"/>
    <w:rsid w:val="001F332C"/>
    <w:rsid w:val="00201CF7"/>
    <w:rsid w:val="002037F1"/>
    <w:rsid w:val="00210863"/>
    <w:rsid w:val="00210D18"/>
    <w:rsid w:val="00211320"/>
    <w:rsid w:val="00211CE4"/>
    <w:rsid w:val="00213387"/>
    <w:rsid w:val="00220955"/>
    <w:rsid w:val="00222DBE"/>
    <w:rsid w:val="00230086"/>
    <w:rsid w:val="00231591"/>
    <w:rsid w:val="002340A8"/>
    <w:rsid w:val="00234A3A"/>
    <w:rsid w:val="0023512B"/>
    <w:rsid w:val="002354F3"/>
    <w:rsid w:val="0023720E"/>
    <w:rsid w:val="002373FA"/>
    <w:rsid w:val="00246B1C"/>
    <w:rsid w:val="00247CEA"/>
    <w:rsid w:val="00252BEF"/>
    <w:rsid w:val="00252E4D"/>
    <w:rsid w:val="002532BE"/>
    <w:rsid w:val="00253AE1"/>
    <w:rsid w:val="002563CF"/>
    <w:rsid w:val="00257468"/>
    <w:rsid w:val="002609AE"/>
    <w:rsid w:val="00260C71"/>
    <w:rsid w:val="00260D4C"/>
    <w:rsid w:val="00262574"/>
    <w:rsid w:val="00262C93"/>
    <w:rsid w:val="00264341"/>
    <w:rsid w:val="00264537"/>
    <w:rsid w:val="00264DD0"/>
    <w:rsid w:val="00267C7D"/>
    <w:rsid w:val="00267D28"/>
    <w:rsid w:val="002700B4"/>
    <w:rsid w:val="0027199B"/>
    <w:rsid w:val="002736DE"/>
    <w:rsid w:val="0027425A"/>
    <w:rsid w:val="002742FD"/>
    <w:rsid w:val="0027681C"/>
    <w:rsid w:val="00276B0A"/>
    <w:rsid w:val="00277700"/>
    <w:rsid w:val="0027785D"/>
    <w:rsid w:val="00283192"/>
    <w:rsid w:val="00285AF1"/>
    <w:rsid w:val="00293ABA"/>
    <w:rsid w:val="00293FA5"/>
    <w:rsid w:val="002A06D2"/>
    <w:rsid w:val="002A7D8C"/>
    <w:rsid w:val="002B034C"/>
    <w:rsid w:val="002B0E96"/>
    <w:rsid w:val="002B1D0F"/>
    <w:rsid w:val="002B7723"/>
    <w:rsid w:val="002C2BFA"/>
    <w:rsid w:val="002C78BA"/>
    <w:rsid w:val="002D05A5"/>
    <w:rsid w:val="002D15AD"/>
    <w:rsid w:val="002D1D51"/>
    <w:rsid w:val="002E0529"/>
    <w:rsid w:val="002E3CC5"/>
    <w:rsid w:val="002F2975"/>
    <w:rsid w:val="002F393C"/>
    <w:rsid w:val="002F4904"/>
    <w:rsid w:val="002F5A91"/>
    <w:rsid w:val="002F60F0"/>
    <w:rsid w:val="002F6660"/>
    <w:rsid w:val="003015D0"/>
    <w:rsid w:val="00303DE5"/>
    <w:rsid w:val="003042A5"/>
    <w:rsid w:val="00305E40"/>
    <w:rsid w:val="00306A04"/>
    <w:rsid w:val="0031028B"/>
    <w:rsid w:val="003112EA"/>
    <w:rsid w:val="00316033"/>
    <w:rsid w:val="003171B8"/>
    <w:rsid w:val="00320217"/>
    <w:rsid w:val="003250A3"/>
    <w:rsid w:val="00326C72"/>
    <w:rsid w:val="00330739"/>
    <w:rsid w:val="0033469F"/>
    <w:rsid w:val="00334F65"/>
    <w:rsid w:val="0033526F"/>
    <w:rsid w:val="003366E5"/>
    <w:rsid w:val="00337563"/>
    <w:rsid w:val="00337957"/>
    <w:rsid w:val="00340347"/>
    <w:rsid w:val="00341EE2"/>
    <w:rsid w:val="00341F39"/>
    <w:rsid w:val="0034506D"/>
    <w:rsid w:val="003466C8"/>
    <w:rsid w:val="00355E58"/>
    <w:rsid w:val="0035621F"/>
    <w:rsid w:val="00356665"/>
    <w:rsid w:val="0035680A"/>
    <w:rsid w:val="00361B2B"/>
    <w:rsid w:val="00361D33"/>
    <w:rsid w:val="00363E8E"/>
    <w:rsid w:val="00364199"/>
    <w:rsid w:val="00367058"/>
    <w:rsid w:val="00367EDE"/>
    <w:rsid w:val="00370D35"/>
    <w:rsid w:val="0037600B"/>
    <w:rsid w:val="003841B6"/>
    <w:rsid w:val="00384E54"/>
    <w:rsid w:val="0038504A"/>
    <w:rsid w:val="00385A26"/>
    <w:rsid w:val="00385A69"/>
    <w:rsid w:val="00391C83"/>
    <w:rsid w:val="00393D48"/>
    <w:rsid w:val="00393DF9"/>
    <w:rsid w:val="00394362"/>
    <w:rsid w:val="0039597B"/>
    <w:rsid w:val="00395F38"/>
    <w:rsid w:val="00396913"/>
    <w:rsid w:val="003A0590"/>
    <w:rsid w:val="003A5EA7"/>
    <w:rsid w:val="003A67AD"/>
    <w:rsid w:val="003A68D8"/>
    <w:rsid w:val="003A7F17"/>
    <w:rsid w:val="003B11CC"/>
    <w:rsid w:val="003B263A"/>
    <w:rsid w:val="003B2F6C"/>
    <w:rsid w:val="003C1DD2"/>
    <w:rsid w:val="003D0FAA"/>
    <w:rsid w:val="003D2108"/>
    <w:rsid w:val="003D29D5"/>
    <w:rsid w:val="003E2898"/>
    <w:rsid w:val="003F4C63"/>
    <w:rsid w:val="003F7194"/>
    <w:rsid w:val="003F728B"/>
    <w:rsid w:val="003F7732"/>
    <w:rsid w:val="003F7F52"/>
    <w:rsid w:val="004000A3"/>
    <w:rsid w:val="004006D4"/>
    <w:rsid w:val="00402B51"/>
    <w:rsid w:val="00403FAF"/>
    <w:rsid w:val="00406478"/>
    <w:rsid w:val="00406543"/>
    <w:rsid w:val="00412F3C"/>
    <w:rsid w:val="00416325"/>
    <w:rsid w:val="004172A2"/>
    <w:rsid w:val="0042171C"/>
    <w:rsid w:val="004258D2"/>
    <w:rsid w:val="00427CE2"/>
    <w:rsid w:val="004316CE"/>
    <w:rsid w:val="0043222A"/>
    <w:rsid w:val="004349A0"/>
    <w:rsid w:val="00436044"/>
    <w:rsid w:val="00440B0C"/>
    <w:rsid w:val="004434D6"/>
    <w:rsid w:val="00444A4B"/>
    <w:rsid w:val="00445A4A"/>
    <w:rsid w:val="00446459"/>
    <w:rsid w:val="00446D18"/>
    <w:rsid w:val="00447593"/>
    <w:rsid w:val="00447957"/>
    <w:rsid w:val="00447EF2"/>
    <w:rsid w:val="0045058C"/>
    <w:rsid w:val="00452922"/>
    <w:rsid w:val="004575AB"/>
    <w:rsid w:val="0046370E"/>
    <w:rsid w:val="00463C81"/>
    <w:rsid w:val="0046438E"/>
    <w:rsid w:val="00467202"/>
    <w:rsid w:val="004733AA"/>
    <w:rsid w:val="00475689"/>
    <w:rsid w:val="00476531"/>
    <w:rsid w:val="00482DB4"/>
    <w:rsid w:val="00483AA6"/>
    <w:rsid w:val="00484CC6"/>
    <w:rsid w:val="00494E35"/>
    <w:rsid w:val="00495CF0"/>
    <w:rsid w:val="004A0816"/>
    <w:rsid w:val="004A6B3E"/>
    <w:rsid w:val="004B20C7"/>
    <w:rsid w:val="004B2FBE"/>
    <w:rsid w:val="004C0AFA"/>
    <w:rsid w:val="004C0DF7"/>
    <w:rsid w:val="004C1301"/>
    <w:rsid w:val="004C17D5"/>
    <w:rsid w:val="004C1C9C"/>
    <w:rsid w:val="004C34FC"/>
    <w:rsid w:val="004C4FA5"/>
    <w:rsid w:val="004C7615"/>
    <w:rsid w:val="004D573B"/>
    <w:rsid w:val="004E3700"/>
    <w:rsid w:val="004E53C0"/>
    <w:rsid w:val="004E6263"/>
    <w:rsid w:val="004E7268"/>
    <w:rsid w:val="004F3B98"/>
    <w:rsid w:val="004F40D0"/>
    <w:rsid w:val="004F4DC5"/>
    <w:rsid w:val="004F57F8"/>
    <w:rsid w:val="005013FE"/>
    <w:rsid w:val="00501B51"/>
    <w:rsid w:val="00501D38"/>
    <w:rsid w:val="005024F5"/>
    <w:rsid w:val="00510730"/>
    <w:rsid w:val="0051493C"/>
    <w:rsid w:val="00514EB6"/>
    <w:rsid w:val="00517B5B"/>
    <w:rsid w:val="00517F19"/>
    <w:rsid w:val="005237A6"/>
    <w:rsid w:val="00523B9B"/>
    <w:rsid w:val="00527673"/>
    <w:rsid w:val="005331F7"/>
    <w:rsid w:val="0053342C"/>
    <w:rsid w:val="00533610"/>
    <w:rsid w:val="00544928"/>
    <w:rsid w:val="00546F1B"/>
    <w:rsid w:val="00547667"/>
    <w:rsid w:val="00547A53"/>
    <w:rsid w:val="005511DC"/>
    <w:rsid w:val="00552B62"/>
    <w:rsid w:val="00554AC0"/>
    <w:rsid w:val="0055516E"/>
    <w:rsid w:val="0055670D"/>
    <w:rsid w:val="005574B2"/>
    <w:rsid w:val="005678A4"/>
    <w:rsid w:val="00570C28"/>
    <w:rsid w:val="00570F50"/>
    <w:rsid w:val="00572971"/>
    <w:rsid w:val="00572B29"/>
    <w:rsid w:val="00576FE0"/>
    <w:rsid w:val="00586911"/>
    <w:rsid w:val="00587A04"/>
    <w:rsid w:val="005922D2"/>
    <w:rsid w:val="005A0984"/>
    <w:rsid w:val="005A0FF7"/>
    <w:rsid w:val="005A13DC"/>
    <w:rsid w:val="005A1B89"/>
    <w:rsid w:val="005A4226"/>
    <w:rsid w:val="005B0F7B"/>
    <w:rsid w:val="005B34D8"/>
    <w:rsid w:val="005B372E"/>
    <w:rsid w:val="005B6284"/>
    <w:rsid w:val="005C0652"/>
    <w:rsid w:val="005C59DA"/>
    <w:rsid w:val="005D222E"/>
    <w:rsid w:val="005D3113"/>
    <w:rsid w:val="005D58A2"/>
    <w:rsid w:val="005E5DCC"/>
    <w:rsid w:val="005E6E54"/>
    <w:rsid w:val="005F6138"/>
    <w:rsid w:val="005F6D71"/>
    <w:rsid w:val="005F6EAA"/>
    <w:rsid w:val="005F7E02"/>
    <w:rsid w:val="005F7FA7"/>
    <w:rsid w:val="00601F6E"/>
    <w:rsid w:val="00602F63"/>
    <w:rsid w:val="00604192"/>
    <w:rsid w:val="006064BB"/>
    <w:rsid w:val="00606B4F"/>
    <w:rsid w:val="00607EA1"/>
    <w:rsid w:val="00611C01"/>
    <w:rsid w:val="0061523F"/>
    <w:rsid w:val="00624857"/>
    <w:rsid w:val="00625297"/>
    <w:rsid w:val="00625324"/>
    <w:rsid w:val="00626D06"/>
    <w:rsid w:val="00627D07"/>
    <w:rsid w:val="00627DA5"/>
    <w:rsid w:val="00636033"/>
    <w:rsid w:val="006361B3"/>
    <w:rsid w:val="006374F8"/>
    <w:rsid w:val="00637B67"/>
    <w:rsid w:val="006424F0"/>
    <w:rsid w:val="00642A54"/>
    <w:rsid w:val="00643117"/>
    <w:rsid w:val="00643DDC"/>
    <w:rsid w:val="006573C4"/>
    <w:rsid w:val="0065744B"/>
    <w:rsid w:val="00662FD0"/>
    <w:rsid w:val="00663613"/>
    <w:rsid w:val="00664412"/>
    <w:rsid w:val="006649AB"/>
    <w:rsid w:val="0066599A"/>
    <w:rsid w:val="00671DC2"/>
    <w:rsid w:val="0067642F"/>
    <w:rsid w:val="0067667B"/>
    <w:rsid w:val="00676D50"/>
    <w:rsid w:val="00683DEF"/>
    <w:rsid w:val="00683E64"/>
    <w:rsid w:val="00687347"/>
    <w:rsid w:val="00687D7E"/>
    <w:rsid w:val="00691BCA"/>
    <w:rsid w:val="006923AD"/>
    <w:rsid w:val="0069277E"/>
    <w:rsid w:val="00694016"/>
    <w:rsid w:val="00697B84"/>
    <w:rsid w:val="006A001E"/>
    <w:rsid w:val="006A7B93"/>
    <w:rsid w:val="006B109F"/>
    <w:rsid w:val="006B2923"/>
    <w:rsid w:val="006B72ED"/>
    <w:rsid w:val="006C0CFF"/>
    <w:rsid w:val="006C5DC8"/>
    <w:rsid w:val="006D2E5B"/>
    <w:rsid w:val="006D55E2"/>
    <w:rsid w:val="006D5713"/>
    <w:rsid w:val="006E099D"/>
    <w:rsid w:val="006E1B5E"/>
    <w:rsid w:val="006E5F1C"/>
    <w:rsid w:val="006E65FA"/>
    <w:rsid w:val="006F0962"/>
    <w:rsid w:val="006F0D10"/>
    <w:rsid w:val="006F2076"/>
    <w:rsid w:val="006F2C10"/>
    <w:rsid w:val="006F3637"/>
    <w:rsid w:val="006F4640"/>
    <w:rsid w:val="006F4862"/>
    <w:rsid w:val="006F4FE5"/>
    <w:rsid w:val="006F54E3"/>
    <w:rsid w:val="006F62A7"/>
    <w:rsid w:val="00703278"/>
    <w:rsid w:val="00707855"/>
    <w:rsid w:val="00707FD6"/>
    <w:rsid w:val="00710732"/>
    <w:rsid w:val="00715FDB"/>
    <w:rsid w:val="0071633C"/>
    <w:rsid w:val="00716CEB"/>
    <w:rsid w:val="007214CA"/>
    <w:rsid w:val="00724E7C"/>
    <w:rsid w:val="007355DE"/>
    <w:rsid w:val="00737888"/>
    <w:rsid w:val="007408A5"/>
    <w:rsid w:val="007414CF"/>
    <w:rsid w:val="0074299B"/>
    <w:rsid w:val="0074386D"/>
    <w:rsid w:val="00743D02"/>
    <w:rsid w:val="00747005"/>
    <w:rsid w:val="007510B1"/>
    <w:rsid w:val="00753589"/>
    <w:rsid w:val="00753674"/>
    <w:rsid w:val="007553B3"/>
    <w:rsid w:val="007575F4"/>
    <w:rsid w:val="007614DD"/>
    <w:rsid w:val="007624FC"/>
    <w:rsid w:val="00763542"/>
    <w:rsid w:val="00763A60"/>
    <w:rsid w:val="00764334"/>
    <w:rsid w:val="00764D0E"/>
    <w:rsid w:val="00767D4A"/>
    <w:rsid w:val="0077147C"/>
    <w:rsid w:val="0077433D"/>
    <w:rsid w:val="00781252"/>
    <w:rsid w:val="0078215C"/>
    <w:rsid w:val="0079169A"/>
    <w:rsid w:val="00793246"/>
    <w:rsid w:val="00793D6C"/>
    <w:rsid w:val="00794095"/>
    <w:rsid w:val="00795331"/>
    <w:rsid w:val="007A03E3"/>
    <w:rsid w:val="007A2C62"/>
    <w:rsid w:val="007A50F7"/>
    <w:rsid w:val="007B0391"/>
    <w:rsid w:val="007B1810"/>
    <w:rsid w:val="007B552F"/>
    <w:rsid w:val="007B6F5F"/>
    <w:rsid w:val="007C4E6E"/>
    <w:rsid w:val="007C6397"/>
    <w:rsid w:val="007C7BF8"/>
    <w:rsid w:val="007D4D88"/>
    <w:rsid w:val="007D6D7A"/>
    <w:rsid w:val="007E496D"/>
    <w:rsid w:val="007F1850"/>
    <w:rsid w:val="007F24FD"/>
    <w:rsid w:val="007F64D6"/>
    <w:rsid w:val="00800B08"/>
    <w:rsid w:val="00800FDC"/>
    <w:rsid w:val="008012F6"/>
    <w:rsid w:val="00803458"/>
    <w:rsid w:val="00803E4D"/>
    <w:rsid w:val="00806109"/>
    <w:rsid w:val="00806666"/>
    <w:rsid w:val="00806CCC"/>
    <w:rsid w:val="0081285B"/>
    <w:rsid w:val="00812FD0"/>
    <w:rsid w:val="008134B0"/>
    <w:rsid w:val="00813FD7"/>
    <w:rsid w:val="008167A2"/>
    <w:rsid w:val="00817457"/>
    <w:rsid w:val="00822AF0"/>
    <w:rsid w:val="008247D0"/>
    <w:rsid w:val="0083468A"/>
    <w:rsid w:val="0083553A"/>
    <w:rsid w:val="00837D81"/>
    <w:rsid w:val="008455F2"/>
    <w:rsid w:val="008470AE"/>
    <w:rsid w:val="00847FB6"/>
    <w:rsid w:val="008533F5"/>
    <w:rsid w:val="00853A76"/>
    <w:rsid w:val="00853C76"/>
    <w:rsid w:val="00855058"/>
    <w:rsid w:val="008572C7"/>
    <w:rsid w:val="0085745B"/>
    <w:rsid w:val="00857A88"/>
    <w:rsid w:val="008601EF"/>
    <w:rsid w:val="008622E9"/>
    <w:rsid w:val="00864BC7"/>
    <w:rsid w:val="0086671E"/>
    <w:rsid w:val="00874136"/>
    <w:rsid w:val="00874D0B"/>
    <w:rsid w:val="00874D12"/>
    <w:rsid w:val="00876DBE"/>
    <w:rsid w:val="008834B3"/>
    <w:rsid w:val="00894972"/>
    <w:rsid w:val="0089566C"/>
    <w:rsid w:val="008A0353"/>
    <w:rsid w:val="008A0CA2"/>
    <w:rsid w:val="008A15E1"/>
    <w:rsid w:val="008A4617"/>
    <w:rsid w:val="008A6BBA"/>
    <w:rsid w:val="008A70B1"/>
    <w:rsid w:val="008A7637"/>
    <w:rsid w:val="008B12BB"/>
    <w:rsid w:val="008B2EE9"/>
    <w:rsid w:val="008B53B6"/>
    <w:rsid w:val="008B5EE7"/>
    <w:rsid w:val="008B7370"/>
    <w:rsid w:val="008B7417"/>
    <w:rsid w:val="008D35D4"/>
    <w:rsid w:val="008D562E"/>
    <w:rsid w:val="008D5AB0"/>
    <w:rsid w:val="008D635B"/>
    <w:rsid w:val="008D7ED0"/>
    <w:rsid w:val="008E4F0E"/>
    <w:rsid w:val="008E6340"/>
    <w:rsid w:val="008E6539"/>
    <w:rsid w:val="008F1965"/>
    <w:rsid w:val="008F4491"/>
    <w:rsid w:val="008F48F0"/>
    <w:rsid w:val="0090045F"/>
    <w:rsid w:val="00903307"/>
    <w:rsid w:val="00904BD8"/>
    <w:rsid w:val="00905D81"/>
    <w:rsid w:val="00916EE3"/>
    <w:rsid w:val="00924DFC"/>
    <w:rsid w:val="00925416"/>
    <w:rsid w:val="009321D1"/>
    <w:rsid w:val="00932C31"/>
    <w:rsid w:val="00933F81"/>
    <w:rsid w:val="00934502"/>
    <w:rsid w:val="00935F06"/>
    <w:rsid w:val="00937D2A"/>
    <w:rsid w:val="00940245"/>
    <w:rsid w:val="00940AD8"/>
    <w:rsid w:val="009411A1"/>
    <w:rsid w:val="0094194B"/>
    <w:rsid w:val="0094203E"/>
    <w:rsid w:val="009424CD"/>
    <w:rsid w:val="00942DEB"/>
    <w:rsid w:val="00946179"/>
    <w:rsid w:val="00947FF3"/>
    <w:rsid w:val="00952B64"/>
    <w:rsid w:val="00956451"/>
    <w:rsid w:val="009572D0"/>
    <w:rsid w:val="00957374"/>
    <w:rsid w:val="0095792C"/>
    <w:rsid w:val="009653D7"/>
    <w:rsid w:val="0097053A"/>
    <w:rsid w:val="0097064F"/>
    <w:rsid w:val="00970A39"/>
    <w:rsid w:val="00972D14"/>
    <w:rsid w:val="0097382D"/>
    <w:rsid w:val="00973C14"/>
    <w:rsid w:val="00980894"/>
    <w:rsid w:val="00981913"/>
    <w:rsid w:val="0098278E"/>
    <w:rsid w:val="00984DB9"/>
    <w:rsid w:val="00986D13"/>
    <w:rsid w:val="009975A9"/>
    <w:rsid w:val="009A481E"/>
    <w:rsid w:val="009A497A"/>
    <w:rsid w:val="009B031C"/>
    <w:rsid w:val="009B321C"/>
    <w:rsid w:val="009B3F0F"/>
    <w:rsid w:val="009B7540"/>
    <w:rsid w:val="009B7A15"/>
    <w:rsid w:val="009B7B9F"/>
    <w:rsid w:val="009C30F3"/>
    <w:rsid w:val="009C47C5"/>
    <w:rsid w:val="009C67BB"/>
    <w:rsid w:val="009D2037"/>
    <w:rsid w:val="009D2D4C"/>
    <w:rsid w:val="009D2F05"/>
    <w:rsid w:val="009D541C"/>
    <w:rsid w:val="009E2508"/>
    <w:rsid w:val="009E3976"/>
    <w:rsid w:val="009E4BCD"/>
    <w:rsid w:val="009E7F4E"/>
    <w:rsid w:val="00A00F10"/>
    <w:rsid w:val="00A02437"/>
    <w:rsid w:val="00A0486D"/>
    <w:rsid w:val="00A11DF1"/>
    <w:rsid w:val="00A12A76"/>
    <w:rsid w:val="00A15734"/>
    <w:rsid w:val="00A15AFB"/>
    <w:rsid w:val="00A16A1E"/>
    <w:rsid w:val="00A1792D"/>
    <w:rsid w:val="00A21784"/>
    <w:rsid w:val="00A22B11"/>
    <w:rsid w:val="00A239F5"/>
    <w:rsid w:val="00A25222"/>
    <w:rsid w:val="00A30CB3"/>
    <w:rsid w:val="00A33D3D"/>
    <w:rsid w:val="00A35C10"/>
    <w:rsid w:val="00A37048"/>
    <w:rsid w:val="00A408FB"/>
    <w:rsid w:val="00A41925"/>
    <w:rsid w:val="00A43C1B"/>
    <w:rsid w:val="00A46BA2"/>
    <w:rsid w:val="00A470AC"/>
    <w:rsid w:val="00A47EA2"/>
    <w:rsid w:val="00A516CA"/>
    <w:rsid w:val="00A62F76"/>
    <w:rsid w:val="00A635E3"/>
    <w:rsid w:val="00A70479"/>
    <w:rsid w:val="00A73090"/>
    <w:rsid w:val="00A7315B"/>
    <w:rsid w:val="00A749B2"/>
    <w:rsid w:val="00A74E3A"/>
    <w:rsid w:val="00A77368"/>
    <w:rsid w:val="00A77516"/>
    <w:rsid w:val="00A77957"/>
    <w:rsid w:val="00A8203F"/>
    <w:rsid w:val="00A83FAF"/>
    <w:rsid w:val="00A85D0E"/>
    <w:rsid w:val="00A872D5"/>
    <w:rsid w:val="00A8793C"/>
    <w:rsid w:val="00A90BD9"/>
    <w:rsid w:val="00A9163A"/>
    <w:rsid w:val="00A953CD"/>
    <w:rsid w:val="00AA2724"/>
    <w:rsid w:val="00AA41F6"/>
    <w:rsid w:val="00AA483E"/>
    <w:rsid w:val="00AA4C5F"/>
    <w:rsid w:val="00AA5C67"/>
    <w:rsid w:val="00AA6146"/>
    <w:rsid w:val="00AA773A"/>
    <w:rsid w:val="00AB093D"/>
    <w:rsid w:val="00AB4EC0"/>
    <w:rsid w:val="00AC12EF"/>
    <w:rsid w:val="00AC1E97"/>
    <w:rsid w:val="00AC2490"/>
    <w:rsid w:val="00AC5987"/>
    <w:rsid w:val="00AC601E"/>
    <w:rsid w:val="00AC7A2F"/>
    <w:rsid w:val="00AD0571"/>
    <w:rsid w:val="00AD20E1"/>
    <w:rsid w:val="00AD21C7"/>
    <w:rsid w:val="00AD3C84"/>
    <w:rsid w:val="00AD5758"/>
    <w:rsid w:val="00AE0C21"/>
    <w:rsid w:val="00AE1E99"/>
    <w:rsid w:val="00AE4489"/>
    <w:rsid w:val="00AE4D59"/>
    <w:rsid w:val="00AE7029"/>
    <w:rsid w:val="00AF0767"/>
    <w:rsid w:val="00AF128D"/>
    <w:rsid w:val="00AF2F11"/>
    <w:rsid w:val="00AF497D"/>
    <w:rsid w:val="00AF6F34"/>
    <w:rsid w:val="00AF7272"/>
    <w:rsid w:val="00B0174A"/>
    <w:rsid w:val="00B0185A"/>
    <w:rsid w:val="00B01DDF"/>
    <w:rsid w:val="00B022BD"/>
    <w:rsid w:val="00B02B93"/>
    <w:rsid w:val="00B030C0"/>
    <w:rsid w:val="00B06426"/>
    <w:rsid w:val="00B06E6A"/>
    <w:rsid w:val="00B1212C"/>
    <w:rsid w:val="00B22D18"/>
    <w:rsid w:val="00B23D7A"/>
    <w:rsid w:val="00B2490C"/>
    <w:rsid w:val="00B256AD"/>
    <w:rsid w:val="00B267CD"/>
    <w:rsid w:val="00B272DE"/>
    <w:rsid w:val="00B316DC"/>
    <w:rsid w:val="00B31ED1"/>
    <w:rsid w:val="00B32992"/>
    <w:rsid w:val="00B33F71"/>
    <w:rsid w:val="00B34150"/>
    <w:rsid w:val="00B345E7"/>
    <w:rsid w:val="00B35FB1"/>
    <w:rsid w:val="00B4135A"/>
    <w:rsid w:val="00B43911"/>
    <w:rsid w:val="00B53567"/>
    <w:rsid w:val="00B56195"/>
    <w:rsid w:val="00B61A65"/>
    <w:rsid w:val="00B62A8C"/>
    <w:rsid w:val="00B6336A"/>
    <w:rsid w:val="00B63890"/>
    <w:rsid w:val="00B70004"/>
    <w:rsid w:val="00B71ACD"/>
    <w:rsid w:val="00B730D0"/>
    <w:rsid w:val="00B7363A"/>
    <w:rsid w:val="00B73C10"/>
    <w:rsid w:val="00B84B70"/>
    <w:rsid w:val="00B86D1F"/>
    <w:rsid w:val="00B873C9"/>
    <w:rsid w:val="00B87EE0"/>
    <w:rsid w:val="00B913CE"/>
    <w:rsid w:val="00B913F7"/>
    <w:rsid w:val="00B94866"/>
    <w:rsid w:val="00BA0EC7"/>
    <w:rsid w:val="00BA1C13"/>
    <w:rsid w:val="00BA3026"/>
    <w:rsid w:val="00BA3089"/>
    <w:rsid w:val="00BA3470"/>
    <w:rsid w:val="00BA379A"/>
    <w:rsid w:val="00BA7FF3"/>
    <w:rsid w:val="00BB1792"/>
    <w:rsid w:val="00BB1B1B"/>
    <w:rsid w:val="00BB2EAC"/>
    <w:rsid w:val="00BB4FBD"/>
    <w:rsid w:val="00BC158E"/>
    <w:rsid w:val="00BC610E"/>
    <w:rsid w:val="00BC6CDE"/>
    <w:rsid w:val="00BD370A"/>
    <w:rsid w:val="00BD39C0"/>
    <w:rsid w:val="00BE2E79"/>
    <w:rsid w:val="00BE3285"/>
    <w:rsid w:val="00BE3751"/>
    <w:rsid w:val="00BE6B04"/>
    <w:rsid w:val="00BE6DE4"/>
    <w:rsid w:val="00BE6FAB"/>
    <w:rsid w:val="00BF0ADB"/>
    <w:rsid w:val="00BF6D28"/>
    <w:rsid w:val="00C046A9"/>
    <w:rsid w:val="00C05475"/>
    <w:rsid w:val="00C065C9"/>
    <w:rsid w:val="00C06834"/>
    <w:rsid w:val="00C07261"/>
    <w:rsid w:val="00C0755E"/>
    <w:rsid w:val="00C079AF"/>
    <w:rsid w:val="00C079F7"/>
    <w:rsid w:val="00C10276"/>
    <w:rsid w:val="00C1131B"/>
    <w:rsid w:val="00C13D67"/>
    <w:rsid w:val="00C145A5"/>
    <w:rsid w:val="00C24348"/>
    <w:rsid w:val="00C302DE"/>
    <w:rsid w:val="00C34A78"/>
    <w:rsid w:val="00C3623F"/>
    <w:rsid w:val="00C40FF1"/>
    <w:rsid w:val="00C42899"/>
    <w:rsid w:val="00C438AC"/>
    <w:rsid w:val="00C43FA5"/>
    <w:rsid w:val="00C464EC"/>
    <w:rsid w:val="00C47281"/>
    <w:rsid w:val="00C47485"/>
    <w:rsid w:val="00C51038"/>
    <w:rsid w:val="00C60DBD"/>
    <w:rsid w:val="00C620ED"/>
    <w:rsid w:val="00C70269"/>
    <w:rsid w:val="00C70F4C"/>
    <w:rsid w:val="00C720F1"/>
    <w:rsid w:val="00C731C8"/>
    <w:rsid w:val="00C77F95"/>
    <w:rsid w:val="00C77FC3"/>
    <w:rsid w:val="00C8226C"/>
    <w:rsid w:val="00C83525"/>
    <w:rsid w:val="00C83AD0"/>
    <w:rsid w:val="00C83BEE"/>
    <w:rsid w:val="00C8426D"/>
    <w:rsid w:val="00C86B60"/>
    <w:rsid w:val="00C87A0B"/>
    <w:rsid w:val="00C9425B"/>
    <w:rsid w:val="00C962C2"/>
    <w:rsid w:val="00CA0C4B"/>
    <w:rsid w:val="00CA4375"/>
    <w:rsid w:val="00CB2B44"/>
    <w:rsid w:val="00CB3A9F"/>
    <w:rsid w:val="00CB41FF"/>
    <w:rsid w:val="00CB4709"/>
    <w:rsid w:val="00CB69B5"/>
    <w:rsid w:val="00CB7618"/>
    <w:rsid w:val="00CC155D"/>
    <w:rsid w:val="00CC3352"/>
    <w:rsid w:val="00CC49DE"/>
    <w:rsid w:val="00CD0A66"/>
    <w:rsid w:val="00CD0DCA"/>
    <w:rsid w:val="00CD1ACD"/>
    <w:rsid w:val="00CD1FB0"/>
    <w:rsid w:val="00CE56EA"/>
    <w:rsid w:val="00CE68C7"/>
    <w:rsid w:val="00CF1C1D"/>
    <w:rsid w:val="00D021B8"/>
    <w:rsid w:val="00D02D43"/>
    <w:rsid w:val="00D1132B"/>
    <w:rsid w:val="00D11493"/>
    <w:rsid w:val="00D12CEE"/>
    <w:rsid w:val="00D137D8"/>
    <w:rsid w:val="00D13CBA"/>
    <w:rsid w:val="00D233F9"/>
    <w:rsid w:val="00D249E3"/>
    <w:rsid w:val="00D30A10"/>
    <w:rsid w:val="00D317A8"/>
    <w:rsid w:val="00D3447C"/>
    <w:rsid w:val="00D37D2D"/>
    <w:rsid w:val="00D37EB1"/>
    <w:rsid w:val="00D45794"/>
    <w:rsid w:val="00D45F4B"/>
    <w:rsid w:val="00D50CD5"/>
    <w:rsid w:val="00D50E7C"/>
    <w:rsid w:val="00D6211B"/>
    <w:rsid w:val="00D66727"/>
    <w:rsid w:val="00D67866"/>
    <w:rsid w:val="00D735DC"/>
    <w:rsid w:val="00D773F6"/>
    <w:rsid w:val="00D81609"/>
    <w:rsid w:val="00D90799"/>
    <w:rsid w:val="00D93B95"/>
    <w:rsid w:val="00D96345"/>
    <w:rsid w:val="00DA0463"/>
    <w:rsid w:val="00DA21BD"/>
    <w:rsid w:val="00DB2F11"/>
    <w:rsid w:val="00DB3C81"/>
    <w:rsid w:val="00DB4502"/>
    <w:rsid w:val="00DB56BB"/>
    <w:rsid w:val="00DB6385"/>
    <w:rsid w:val="00DB6B4D"/>
    <w:rsid w:val="00DB7F01"/>
    <w:rsid w:val="00DC05FB"/>
    <w:rsid w:val="00DC0A55"/>
    <w:rsid w:val="00DC1C8D"/>
    <w:rsid w:val="00DC5020"/>
    <w:rsid w:val="00DC67B1"/>
    <w:rsid w:val="00DD0539"/>
    <w:rsid w:val="00DD110B"/>
    <w:rsid w:val="00DD1F08"/>
    <w:rsid w:val="00DD590B"/>
    <w:rsid w:val="00DD67FA"/>
    <w:rsid w:val="00DE1830"/>
    <w:rsid w:val="00DE3091"/>
    <w:rsid w:val="00DE3E11"/>
    <w:rsid w:val="00DE4E0E"/>
    <w:rsid w:val="00DF3FF2"/>
    <w:rsid w:val="00DF4891"/>
    <w:rsid w:val="00DF5386"/>
    <w:rsid w:val="00DF5B9A"/>
    <w:rsid w:val="00DF7FE8"/>
    <w:rsid w:val="00E0041D"/>
    <w:rsid w:val="00E022DC"/>
    <w:rsid w:val="00E06872"/>
    <w:rsid w:val="00E07EC1"/>
    <w:rsid w:val="00E102A1"/>
    <w:rsid w:val="00E102EC"/>
    <w:rsid w:val="00E11AF7"/>
    <w:rsid w:val="00E11FEC"/>
    <w:rsid w:val="00E165E6"/>
    <w:rsid w:val="00E17868"/>
    <w:rsid w:val="00E20BBD"/>
    <w:rsid w:val="00E21359"/>
    <w:rsid w:val="00E232FC"/>
    <w:rsid w:val="00E24193"/>
    <w:rsid w:val="00E2488E"/>
    <w:rsid w:val="00E2524D"/>
    <w:rsid w:val="00E27200"/>
    <w:rsid w:val="00E301B2"/>
    <w:rsid w:val="00E320EC"/>
    <w:rsid w:val="00E32212"/>
    <w:rsid w:val="00E358B9"/>
    <w:rsid w:val="00E36E23"/>
    <w:rsid w:val="00E40AD4"/>
    <w:rsid w:val="00E41EA2"/>
    <w:rsid w:val="00E42681"/>
    <w:rsid w:val="00E47233"/>
    <w:rsid w:val="00E50DF8"/>
    <w:rsid w:val="00E5102F"/>
    <w:rsid w:val="00E524EF"/>
    <w:rsid w:val="00E55598"/>
    <w:rsid w:val="00E63C33"/>
    <w:rsid w:val="00E705B3"/>
    <w:rsid w:val="00E724DE"/>
    <w:rsid w:val="00E7389D"/>
    <w:rsid w:val="00E738AB"/>
    <w:rsid w:val="00E74457"/>
    <w:rsid w:val="00E7457D"/>
    <w:rsid w:val="00E749C5"/>
    <w:rsid w:val="00E74ED3"/>
    <w:rsid w:val="00E82752"/>
    <w:rsid w:val="00E83A35"/>
    <w:rsid w:val="00E84CAE"/>
    <w:rsid w:val="00E87615"/>
    <w:rsid w:val="00E9302D"/>
    <w:rsid w:val="00E937AB"/>
    <w:rsid w:val="00E9690A"/>
    <w:rsid w:val="00E97734"/>
    <w:rsid w:val="00EA5D2C"/>
    <w:rsid w:val="00EA65EF"/>
    <w:rsid w:val="00EB0D6E"/>
    <w:rsid w:val="00EB0F2B"/>
    <w:rsid w:val="00EB49F6"/>
    <w:rsid w:val="00EB7687"/>
    <w:rsid w:val="00EC19EA"/>
    <w:rsid w:val="00EC1B26"/>
    <w:rsid w:val="00EC3390"/>
    <w:rsid w:val="00EC4578"/>
    <w:rsid w:val="00EC4F64"/>
    <w:rsid w:val="00EC5584"/>
    <w:rsid w:val="00EC678C"/>
    <w:rsid w:val="00EC78DC"/>
    <w:rsid w:val="00ED0EBC"/>
    <w:rsid w:val="00ED5E84"/>
    <w:rsid w:val="00EE04A9"/>
    <w:rsid w:val="00EE2978"/>
    <w:rsid w:val="00EE2EE1"/>
    <w:rsid w:val="00EE4606"/>
    <w:rsid w:val="00EE6003"/>
    <w:rsid w:val="00EF0C59"/>
    <w:rsid w:val="00EF1952"/>
    <w:rsid w:val="00EF40CA"/>
    <w:rsid w:val="00F0286D"/>
    <w:rsid w:val="00F0692E"/>
    <w:rsid w:val="00F06991"/>
    <w:rsid w:val="00F10EFE"/>
    <w:rsid w:val="00F11B47"/>
    <w:rsid w:val="00F13046"/>
    <w:rsid w:val="00F136C5"/>
    <w:rsid w:val="00F13EF3"/>
    <w:rsid w:val="00F14185"/>
    <w:rsid w:val="00F14E88"/>
    <w:rsid w:val="00F20C3B"/>
    <w:rsid w:val="00F21E73"/>
    <w:rsid w:val="00F2326E"/>
    <w:rsid w:val="00F24B49"/>
    <w:rsid w:val="00F27C74"/>
    <w:rsid w:val="00F30CA4"/>
    <w:rsid w:val="00F32974"/>
    <w:rsid w:val="00F33E44"/>
    <w:rsid w:val="00F35224"/>
    <w:rsid w:val="00F35644"/>
    <w:rsid w:val="00F41777"/>
    <w:rsid w:val="00F451E8"/>
    <w:rsid w:val="00F47FE1"/>
    <w:rsid w:val="00F50BB8"/>
    <w:rsid w:val="00F5118F"/>
    <w:rsid w:val="00F526E6"/>
    <w:rsid w:val="00F530EB"/>
    <w:rsid w:val="00F54EC3"/>
    <w:rsid w:val="00F551FA"/>
    <w:rsid w:val="00F5569D"/>
    <w:rsid w:val="00F5713F"/>
    <w:rsid w:val="00F65620"/>
    <w:rsid w:val="00F65D09"/>
    <w:rsid w:val="00F71CAB"/>
    <w:rsid w:val="00F72BCB"/>
    <w:rsid w:val="00F73D9D"/>
    <w:rsid w:val="00F74660"/>
    <w:rsid w:val="00F754CF"/>
    <w:rsid w:val="00F85A96"/>
    <w:rsid w:val="00F9003E"/>
    <w:rsid w:val="00F95BB1"/>
    <w:rsid w:val="00F96A9B"/>
    <w:rsid w:val="00F97BDB"/>
    <w:rsid w:val="00FA36F1"/>
    <w:rsid w:val="00FA3BC6"/>
    <w:rsid w:val="00FA5878"/>
    <w:rsid w:val="00FA595C"/>
    <w:rsid w:val="00FA7495"/>
    <w:rsid w:val="00FB0899"/>
    <w:rsid w:val="00FB3AF5"/>
    <w:rsid w:val="00FB4C35"/>
    <w:rsid w:val="00FB4D05"/>
    <w:rsid w:val="00FB7472"/>
    <w:rsid w:val="00FC116E"/>
    <w:rsid w:val="00FC1A3C"/>
    <w:rsid w:val="00FC1D56"/>
    <w:rsid w:val="00FC1E6B"/>
    <w:rsid w:val="00FC26A9"/>
    <w:rsid w:val="00FC4763"/>
    <w:rsid w:val="00FC628F"/>
    <w:rsid w:val="00FC7211"/>
    <w:rsid w:val="00FC7BEF"/>
    <w:rsid w:val="00FC7C22"/>
    <w:rsid w:val="00FD0769"/>
    <w:rsid w:val="00FD1D9D"/>
    <w:rsid w:val="00FD201A"/>
    <w:rsid w:val="00FD22F4"/>
    <w:rsid w:val="00FE1D18"/>
    <w:rsid w:val="00FE1F46"/>
    <w:rsid w:val="00FE2328"/>
    <w:rsid w:val="00FE2DD1"/>
    <w:rsid w:val="00FE400A"/>
    <w:rsid w:val="00FE4093"/>
    <w:rsid w:val="00FE5A41"/>
    <w:rsid w:val="00FE6A80"/>
    <w:rsid w:val="00FE7356"/>
    <w:rsid w:val="00FF0144"/>
    <w:rsid w:val="00FF36BE"/>
    <w:rsid w:val="00FF3B9C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E29BFB"/>
  <w15:docId w15:val="{3248D1CD-98C7-402B-9797-6C79A83BD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64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F4640"/>
    <w:pPr>
      <w:keepNext/>
      <w:jc w:val="center"/>
      <w:outlineLvl w:val="0"/>
    </w:pPr>
    <w:rPr>
      <w:b/>
      <w:i/>
      <w:szCs w:val="20"/>
    </w:rPr>
  </w:style>
  <w:style w:type="paragraph" w:styleId="2">
    <w:name w:val="heading 2"/>
    <w:basedOn w:val="a"/>
    <w:next w:val="a"/>
    <w:link w:val="20"/>
    <w:uiPriority w:val="99"/>
    <w:qFormat/>
    <w:rsid w:val="00501D38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22AF0"/>
    <w:rPr>
      <w:rFonts w:cs="Times New Roman"/>
      <w:b/>
      <w:i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sid w:val="00E87615"/>
    <w:rPr>
      <w:rFonts w:ascii="Cambria" w:hAnsi="Cambria" w:cs="Times New Roman"/>
      <w:b/>
      <w:i/>
      <w:sz w:val="28"/>
    </w:rPr>
  </w:style>
  <w:style w:type="paragraph" w:styleId="a3">
    <w:name w:val="header"/>
    <w:basedOn w:val="a"/>
    <w:link w:val="a4"/>
    <w:uiPriority w:val="99"/>
    <w:rsid w:val="006F4640"/>
    <w:pPr>
      <w:tabs>
        <w:tab w:val="center" w:pos="4153"/>
        <w:tab w:val="right" w:pos="8306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E87615"/>
    <w:rPr>
      <w:rFonts w:cs="Times New Roman"/>
      <w:sz w:val="24"/>
    </w:rPr>
  </w:style>
  <w:style w:type="paragraph" w:customStyle="1" w:styleId="21">
    <w:name w:val="заголовок 2"/>
    <w:basedOn w:val="a"/>
    <w:next w:val="a"/>
    <w:uiPriority w:val="99"/>
    <w:rsid w:val="006F4640"/>
    <w:pPr>
      <w:keepNext/>
    </w:pPr>
    <w:rPr>
      <w:rFonts w:ascii="Arial" w:hAnsi="Arial"/>
      <w:b/>
      <w:sz w:val="22"/>
      <w:szCs w:val="20"/>
      <w:lang w:val="en-US"/>
    </w:rPr>
  </w:style>
  <w:style w:type="table" w:styleId="a5">
    <w:name w:val="Table Grid"/>
    <w:basedOn w:val="a1"/>
    <w:uiPriority w:val="99"/>
    <w:rsid w:val="00DC0A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570C28"/>
    <w:rPr>
      <w:sz w:val="2"/>
      <w:szCs w:val="20"/>
    </w:rPr>
  </w:style>
  <w:style w:type="character" w:customStyle="1" w:styleId="a7">
    <w:name w:val="Текст выноски Знак"/>
    <w:link w:val="a6"/>
    <w:uiPriority w:val="99"/>
    <w:semiHidden/>
    <w:locked/>
    <w:rsid w:val="00E87615"/>
    <w:rPr>
      <w:rFonts w:cs="Times New Roman"/>
      <w:sz w:val="2"/>
    </w:rPr>
  </w:style>
  <w:style w:type="paragraph" w:styleId="a8">
    <w:name w:val="Body Text"/>
    <w:basedOn w:val="a"/>
    <w:link w:val="a9"/>
    <w:rsid w:val="008B5EE7"/>
    <w:rPr>
      <w:sz w:val="28"/>
      <w:szCs w:val="20"/>
    </w:rPr>
  </w:style>
  <w:style w:type="character" w:customStyle="1" w:styleId="a9">
    <w:name w:val="Основной текст Знак"/>
    <w:link w:val="a8"/>
    <w:locked/>
    <w:rsid w:val="00445A4A"/>
    <w:rPr>
      <w:rFonts w:cs="Times New Roman"/>
      <w:sz w:val="28"/>
    </w:rPr>
  </w:style>
  <w:style w:type="paragraph" w:customStyle="1" w:styleId="aa">
    <w:name w:val="Знак"/>
    <w:basedOn w:val="a"/>
    <w:next w:val="1"/>
    <w:rsid w:val="00D137D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b">
    <w:name w:val="Hyperlink"/>
    <w:uiPriority w:val="99"/>
    <w:rsid w:val="00FF3B9C"/>
    <w:rPr>
      <w:rFonts w:cs="Times New Roman"/>
      <w:color w:val="0000FF"/>
      <w:u w:val="single"/>
    </w:rPr>
  </w:style>
  <w:style w:type="paragraph" w:styleId="ac">
    <w:name w:val="Body Text Indent"/>
    <w:basedOn w:val="a"/>
    <w:link w:val="ad"/>
    <w:uiPriority w:val="99"/>
    <w:rsid w:val="00AD21C7"/>
    <w:pPr>
      <w:spacing w:after="120"/>
      <w:ind w:left="283"/>
    </w:pPr>
    <w:rPr>
      <w:szCs w:val="20"/>
    </w:rPr>
  </w:style>
  <w:style w:type="character" w:customStyle="1" w:styleId="ad">
    <w:name w:val="Основной текст с отступом Знак"/>
    <w:link w:val="ac"/>
    <w:uiPriority w:val="99"/>
    <w:semiHidden/>
    <w:locked/>
    <w:rsid w:val="00E87615"/>
    <w:rPr>
      <w:rFonts w:cs="Times New Roman"/>
      <w:sz w:val="24"/>
    </w:rPr>
  </w:style>
  <w:style w:type="paragraph" w:customStyle="1" w:styleId="ConsNormal">
    <w:name w:val="ConsNormal"/>
    <w:uiPriority w:val="99"/>
    <w:rsid w:val="00AD21C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rsid w:val="00C302DE"/>
    <w:pPr>
      <w:widowControl w:val="0"/>
      <w:autoSpaceDE w:val="0"/>
      <w:autoSpaceDN w:val="0"/>
      <w:adjustRightInd w:val="0"/>
    </w:pPr>
    <w:rPr>
      <w:rFonts w:ascii="Courier New" w:hAnsi="Courier New"/>
      <w:sz w:val="22"/>
      <w:szCs w:val="22"/>
    </w:rPr>
  </w:style>
  <w:style w:type="character" w:customStyle="1" w:styleId="ConsPlusNonformat0">
    <w:name w:val="ConsPlusNonformat Знак"/>
    <w:link w:val="ConsPlusNonformat"/>
    <w:locked/>
    <w:rsid w:val="009D2037"/>
    <w:rPr>
      <w:rFonts w:ascii="Courier New" w:hAnsi="Courier New"/>
      <w:sz w:val="22"/>
      <w:lang w:val="ru-RU" w:eastAsia="ru-RU"/>
    </w:rPr>
  </w:style>
  <w:style w:type="paragraph" w:customStyle="1" w:styleId="Style5">
    <w:name w:val="Style5"/>
    <w:basedOn w:val="a"/>
    <w:uiPriority w:val="99"/>
    <w:rsid w:val="00133265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Arial Narrow" w:hAnsi="Arial Narrow"/>
    </w:rPr>
  </w:style>
  <w:style w:type="character" w:customStyle="1" w:styleId="22">
    <w:name w:val="Знак Знак2"/>
    <w:uiPriority w:val="99"/>
    <w:locked/>
    <w:rsid w:val="00A00F10"/>
    <w:rPr>
      <w:b/>
      <w:i/>
      <w:sz w:val="24"/>
      <w:lang w:val="ru-RU" w:eastAsia="ru-RU"/>
    </w:rPr>
  </w:style>
  <w:style w:type="paragraph" w:styleId="23">
    <w:name w:val="Body Text 2"/>
    <w:basedOn w:val="a"/>
    <w:link w:val="24"/>
    <w:uiPriority w:val="99"/>
    <w:rsid w:val="00AF2F11"/>
    <w:pPr>
      <w:spacing w:after="120" w:line="480" w:lineRule="auto"/>
    </w:pPr>
    <w:rPr>
      <w:szCs w:val="20"/>
    </w:rPr>
  </w:style>
  <w:style w:type="character" w:customStyle="1" w:styleId="24">
    <w:name w:val="Основной текст 2 Знак"/>
    <w:link w:val="23"/>
    <w:uiPriority w:val="99"/>
    <w:semiHidden/>
    <w:locked/>
    <w:rsid w:val="001D5B32"/>
    <w:rPr>
      <w:rFonts w:cs="Times New Roman"/>
      <w:sz w:val="24"/>
    </w:rPr>
  </w:style>
  <w:style w:type="character" w:customStyle="1" w:styleId="11">
    <w:name w:val="Знак Знак1"/>
    <w:uiPriority w:val="99"/>
    <w:locked/>
    <w:rsid w:val="00AF2F11"/>
    <w:rPr>
      <w:lang w:val="ru-RU" w:eastAsia="ru-RU"/>
    </w:rPr>
  </w:style>
  <w:style w:type="paragraph" w:styleId="ae">
    <w:name w:val="Normal (Web)"/>
    <w:basedOn w:val="a"/>
    <w:uiPriority w:val="99"/>
    <w:rsid w:val="00611C01"/>
    <w:pPr>
      <w:spacing w:before="100" w:beforeAutospacing="1" w:after="100" w:afterAutospacing="1"/>
    </w:pPr>
  </w:style>
  <w:style w:type="character" w:customStyle="1" w:styleId="af">
    <w:name w:val="Знак Знак"/>
    <w:uiPriority w:val="99"/>
    <w:locked/>
    <w:rsid w:val="005331F7"/>
    <w:rPr>
      <w:lang w:val="ru-RU" w:eastAsia="ru-RU"/>
    </w:rPr>
  </w:style>
  <w:style w:type="paragraph" w:styleId="af0">
    <w:name w:val="List Paragraph"/>
    <w:basedOn w:val="a"/>
    <w:uiPriority w:val="34"/>
    <w:qFormat/>
    <w:rsid w:val="002037F1"/>
    <w:pPr>
      <w:ind w:left="708"/>
    </w:pPr>
  </w:style>
  <w:style w:type="character" w:customStyle="1" w:styleId="HeaderChar">
    <w:name w:val="Header Char"/>
    <w:locked/>
    <w:rsid w:val="00D249E3"/>
    <w:rPr>
      <w:rFonts w:cs="Times New Roman"/>
      <w:lang w:val="ru-RU" w:eastAsia="ru-RU"/>
    </w:rPr>
  </w:style>
  <w:style w:type="paragraph" w:customStyle="1" w:styleId="ConsPlusNormal">
    <w:name w:val="ConsPlusNormal"/>
    <w:rsid w:val="00F20C3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703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А к договору об</vt:lpstr>
    </vt:vector>
  </TitlesOfParts>
  <Company>RS Dalenergo</Company>
  <LinksUpToDate>false</LinksUpToDate>
  <CharactersWithSpaces>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А к договору об</dc:title>
  <dc:creator>trunova</dc:creator>
  <cp:lastModifiedBy>Егоров Илья Сергеевич</cp:lastModifiedBy>
  <cp:revision>2</cp:revision>
  <cp:lastPrinted>2019-07-10T04:12:00Z</cp:lastPrinted>
  <dcterms:created xsi:type="dcterms:W3CDTF">2020-01-22T05:18:00Z</dcterms:created>
  <dcterms:modified xsi:type="dcterms:W3CDTF">2020-01-22T05:18:00Z</dcterms:modified>
</cp:coreProperties>
</file>